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862" w:rsidRPr="00927DBA" w:rsidRDefault="003D7862">
      <w:pPr>
        <w:pStyle w:val="Heading3"/>
        <w:rPr>
          <w:rFonts w:ascii="Arial" w:hAnsi="Arial" w:cs="Arial"/>
          <w:sz w:val="20"/>
        </w:rPr>
      </w:pPr>
      <w:r w:rsidRPr="00927DBA">
        <w:rPr>
          <w:rFonts w:ascii="Arial" w:hAnsi="Arial" w:cs="Arial"/>
          <w:sz w:val="20"/>
        </w:rPr>
        <w:t>A.</w:t>
      </w:r>
      <w:r w:rsidRPr="00927DBA">
        <w:rPr>
          <w:rFonts w:ascii="Arial" w:hAnsi="Arial" w:cs="Arial"/>
          <w:sz w:val="20"/>
        </w:rPr>
        <w:tab/>
        <w:t>GENERAL</w:t>
      </w:r>
    </w:p>
    <w:p w:rsidR="003D7862" w:rsidRDefault="003D7862" w:rsidP="00423E39">
      <w:pPr>
        <w:spacing w:before="100" w:beforeAutospacing="1" w:after="100" w:afterAutospacing="1"/>
        <w:rPr>
          <w:rFonts w:ascii="Arial" w:hAnsi="Arial" w:cs="Arial"/>
          <w:sz w:val="20"/>
        </w:rPr>
      </w:pPr>
      <w:r w:rsidRPr="00423E39">
        <w:rPr>
          <w:rFonts w:ascii="Arial" w:hAnsi="Arial" w:cs="Arial"/>
          <w:sz w:val="20"/>
        </w:rPr>
        <w:t xml:space="preserve">Forest practices </w:t>
      </w:r>
      <w:r w:rsidR="00511CD2" w:rsidRPr="00423E39">
        <w:rPr>
          <w:rFonts w:ascii="Arial" w:hAnsi="Arial" w:cs="Arial"/>
          <w:sz w:val="20"/>
        </w:rPr>
        <w:t>will be conducted in accordance with the</w:t>
      </w:r>
      <w:r w:rsidRPr="00423E39">
        <w:rPr>
          <w:rFonts w:ascii="Arial" w:hAnsi="Arial" w:cs="Arial"/>
          <w:sz w:val="20"/>
        </w:rPr>
        <w:t xml:space="preserve"> </w:t>
      </w:r>
      <w:r w:rsidRPr="00423E39">
        <w:rPr>
          <w:rFonts w:ascii="Arial" w:hAnsi="Arial" w:cs="Arial"/>
          <w:i/>
          <w:sz w:val="20"/>
        </w:rPr>
        <w:t>Forest Practices Code</w:t>
      </w:r>
      <w:r w:rsidRPr="00423E39">
        <w:rPr>
          <w:rFonts w:ascii="Arial" w:hAnsi="Arial" w:cs="Arial"/>
          <w:sz w:val="20"/>
        </w:rPr>
        <w:t xml:space="preserve">.  All </w:t>
      </w:r>
      <w:r w:rsidR="00511CD2" w:rsidRPr="00423E39">
        <w:rPr>
          <w:rFonts w:ascii="Arial" w:hAnsi="Arial" w:cs="Arial"/>
          <w:sz w:val="20"/>
        </w:rPr>
        <w:t xml:space="preserve">relevant </w:t>
      </w:r>
      <w:r w:rsidRPr="00423E39">
        <w:rPr>
          <w:rFonts w:ascii="Arial" w:hAnsi="Arial" w:cs="Arial"/>
          <w:i/>
          <w:sz w:val="20"/>
        </w:rPr>
        <w:t>Forest Practices Code</w:t>
      </w:r>
      <w:r w:rsidRPr="00423E39">
        <w:rPr>
          <w:rFonts w:ascii="Arial" w:hAnsi="Arial" w:cs="Arial"/>
          <w:sz w:val="20"/>
        </w:rPr>
        <w:t xml:space="preserve"> mandatory statements (</w:t>
      </w:r>
      <w:r w:rsidR="003C1984" w:rsidRPr="00423E39">
        <w:rPr>
          <w:rFonts w:ascii="Arial" w:hAnsi="Arial" w:cs="Arial"/>
          <w:sz w:val="20"/>
        </w:rPr>
        <w:t>‘</w:t>
      </w:r>
      <w:r w:rsidRPr="00423E39">
        <w:rPr>
          <w:rFonts w:ascii="Arial" w:hAnsi="Arial" w:cs="Arial"/>
          <w:sz w:val="20"/>
        </w:rPr>
        <w:t>will</w:t>
      </w:r>
      <w:r w:rsidR="003C1984" w:rsidRPr="00423E39">
        <w:rPr>
          <w:rFonts w:ascii="Arial" w:hAnsi="Arial" w:cs="Arial"/>
          <w:sz w:val="20"/>
        </w:rPr>
        <w:t>’</w:t>
      </w:r>
      <w:r w:rsidRPr="00423E39">
        <w:rPr>
          <w:rFonts w:ascii="Arial" w:hAnsi="Arial" w:cs="Arial"/>
          <w:sz w:val="20"/>
        </w:rPr>
        <w:t xml:space="preserve"> statements) apply, whether or not they are referred to below.  The specific requirements set out below also </w:t>
      </w:r>
      <w:r w:rsidR="00511CD2" w:rsidRPr="00423E39">
        <w:rPr>
          <w:rFonts w:ascii="Arial" w:hAnsi="Arial" w:cs="Arial"/>
          <w:sz w:val="20"/>
        </w:rPr>
        <w:t>apply</w:t>
      </w:r>
      <w:r w:rsidRPr="00423E39">
        <w:rPr>
          <w:rFonts w:ascii="Arial" w:hAnsi="Arial" w:cs="Arial"/>
          <w:sz w:val="20"/>
        </w:rPr>
        <w:t>.</w:t>
      </w:r>
    </w:p>
    <w:p w:rsidR="003D7862" w:rsidRPr="00927DBA" w:rsidRDefault="003D7862" w:rsidP="00423E39">
      <w:pPr>
        <w:numPr>
          <w:ilvl w:val="0"/>
          <w:numId w:val="10"/>
        </w:numPr>
        <w:spacing w:before="100" w:beforeAutospacing="1" w:after="100" w:afterAutospacing="1"/>
        <w:ind w:left="573" w:hanging="573"/>
        <w:rPr>
          <w:rFonts w:ascii="Arial" w:hAnsi="Arial" w:cs="Arial"/>
          <w:sz w:val="20"/>
        </w:rPr>
      </w:pPr>
      <w:r w:rsidRPr="00927DBA">
        <w:rPr>
          <w:rFonts w:ascii="Arial" w:hAnsi="Arial" w:cs="Arial"/>
          <w:b/>
          <w:sz w:val="20"/>
        </w:rPr>
        <w:t>BUILDING ACCESS TO THE FOREST (ROADING</w:t>
      </w:r>
      <w:r w:rsidRPr="00927DBA">
        <w:rPr>
          <w:rFonts w:ascii="Arial" w:hAnsi="Arial" w:cs="Arial"/>
          <w:sz w:val="20"/>
        </w:rPr>
        <w:t xml:space="preserve">) </w:t>
      </w:r>
      <w:r w:rsidR="00410158" w:rsidRPr="00410158">
        <w:rPr>
          <w:rFonts w:ascii="Arial" w:hAnsi="Arial" w:cs="Arial"/>
          <w:b/>
          <w:sz w:val="20"/>
        </w:rPr>
        <w:t>AND MAINTENANCE</w:t>
      </w:r>
    </w:p>
    <w:p w:rsidR="003D7862" w:rsidRPr="00927DBA" w:rsidRDefault="003D7862" w:rsidP="00423E39">
      <w:pPr>
        <w:pStyle w:val="Header"/>
        <w:tabs>
          <w:tab w:val="clear" w:pos="4320"/>
          <w:tab w:val="clear" w:pos="8640"/>
          <w:tab w:val="left" w:pos="567"/>
        </w:tabs>
        <w:spacing w:before="100" w:beforeAutospacing="1" w:after="100" w:afterAutospacing="1"/>
        <w:rPr>
          <w:rFonts w:ascii="Arial" w:hAnsi="Arial" w:cs="Arial"/>
          <w:sz w:val="20"/>
        </w:rPr>
      </w:pPr>
      <w:r w:rsidRPr="00927DBA">
        <w:rPr>
          <w:rFonts w:ascii="Arial" w:hAnsi="Arial" w:cs="Arial"/>
          <w:sz w:val="20"/>
        </w:rPr>
        <w:t>(See also section D. Conservation of Natural and Cultural Values and section F. Management of Fuels, Oils, Rubbish and Emissions)</w:t>
      </w:r>
    </w:p>
    <w:p w:rsidR="00D91765" w:rsidRDefault="00D91765" w:rsidP="00D91765">
      <w:pPr>
        <w:pStyle w:val="Heading2"/>
        <w:tabs>
          <w:tab w:val="left" w:leader="dot" w:pos="8222"/>
        </w:tabs>
        <w:spacing w:line="480" w:lineRule="atLeast"/>
        <w:rPr>
          <w:rFonts w:ascii="Arial" w:hAnsi="Arial" w:cs="Arial"/>
          <w:b w:val="0"/>
          <w:bCs/>
          <w:sz w:val="20"/>
          <w:u w:val="none"/>
        </w:rPr>
      </w:pPr>
      <w:r w:rsidRPr="00927DBA">
        <w:rPr>
          <w:rFonts w:ascii="Arial" w:hAnsi="Arial" w:cs="Arial"/>
          <w:b w:val="0"/>
          <w:bCs/>
          <w:sz w:val="20"/>
          <w:u w:val="none"/>
        </w:rPr>
        <w:t>Person or organisation assuming primary responsibility for management of forest practices under this section of the plan</w:t>
      </w:r>
      <w:r w:rsidRPr="00927DBA">
        <w:rPr>
          <w:rFonts w:ascii="Arial" w:hAnsi="Arial" w:cs="Arial"/>
          <w:b w:val="0"/>
          <w:bCs/>
          <w:sz w:val="20"/>
          <w:u w:val="none"/>
        </w:rPr>
        <w:tab/>
      </w:r>
    </w:p>
    <w:p w:rsidR="00D91765" w:rsidRPr="00D91765" w:rsidRDefault="00D91765" w:rsidP="00D91765">
      <w:pPr>
        <w:pStyle w:val="Heading2"/>
        <w:tabs>
          <w:tab w:val="left" w:leader="dot" w:pos="8222"/>
        </w:tabs>
        <w:spacing w:line="480" w:lineRule="atLeast"/>
        <w:rPr>
          <w:rFonts w:ascii="Arial" w:hAnsi="Arial" w:cs="Arial"/>
          <w:b w:val="0"/>
          <w:bCs/>
          <w:sz w:val="20"/>
          <w:u w:val="none"/>
        </w:rPr>
      </w:pPr>
      <w:r w:rsidRPr="00D91765">
        <w:rPr>
          <w:rFonts w:ascii="Arial" w:hAnsi="Arial" w:cs="Arial"/>
          <w:b w:val="0"/>
          <w:bCs/>
          <w:sz w:val="20"/>
          <w:u w:val="none"/>
        </w:rPr>
        <w:t>Acknowledgement</w:t>
      </w:r>
      <w:r>
        <w:rPr>
          <w:rFonts w:ascii="Arial" w:hAnsi="Arial" w:cs="Arial"/>
          <w:b w:val="0"/>
          <w:bCs/>
          <w:sz w:val="20"/>
          <w:u w:val="none"/>
        </w:rPr>
        <w:t xml:space="preserve"> (signature)</w:t>
      </w:r>
      <w:r>
        <w:rPr>
          <w:rFonts w:ascii="Arial" w:hAnsi="Arial" w:cs="Arial"/>
          <w:b w:val="0"/>
          <w:bCs/>
          <w:sz w:val="20"/>
          <w:u w:val="none"/>
        </w:rPr>
        <w:tab/>
      </w:r>
    </w:p>
    <w:p w:rsidR="003D7862" w:rsidRPr="00927DBA" w:rsidRDefault="003D7862" w:rsidP="00D91765">
      <w:pPr>
        <w:pStyle w:val="Header"/>
        <w:tabs>
          <w:tab w:val="clear" w:pos="4320"/>
          <w:tab w:val="clear" w:pos="8640"/>
          <w:tab w:val="left" w:leader="dot" w:pos="9923"/>
        </w:tabs>
        <w:spacing w:before="100" w:beforeAutospacing="1" w:after="100" w:afterAutospacing="1"/>
        <w:rPr>
          <w:rFonts w:ascii="Arial" w:hAnsi="Arial" w:cs="Arial"/>
          <w:sz w:val="20"/>
        </w:rPr>
      </w:pPr>
      <w:r w:rsidRPr="00927DBA">
        <w:rPr>
          <w:rFonts w:ascii="Arial" w:hAnsi="Arial" w:cs="Arial"/>
          <w:sz w:val="20"/>
        </w:rPr>
        <w:t>General</w:t>
      </w:r>
      <w:r w:rsidRPr="00927DBA">
        <w:rPr>
          <w:rFonts w:ascii="Arial" w:hAnsi="Arial" w:cs="Arial"/>
          <w:sz w:val="20"/>
        </w:rPr>
        <w:tab/>
      </w:r>
    </w:p>
    <w:p w:rsidR="003D7862" w:rsidRPr="00927DBA" w:rsidRDefault="003D7862" w:rsidP="00423E39">
      <w:pPr>
        <w:pStyle w:val="Header"/>
        <w:tabs>
          <w:tab w:val="clear" w:pos="4320"/>
          <w:tab w:val="clear" w:pos="8640"/>
          <w:tab w:val="left" w:leader="dot" w:pos="9923"/>
        </w:tabs>
        <w:spacing w:before="100" w:beforeAutospacing="1" w:after="100" w:afterAutospacing="1"/>
        <w:rPr>
          <w:rFonts w:ascii="Arial" w:hAnsi="Arial" w:cs="Arial"/>
          <w:sz w:val="20"/>
        </w:rPr>
      </w:pPr>
      <w:r w:rsidRPr="00927DBA">
        <w:rPr>
          <w:rFonts w:ascii="Arial" w:hAnsi="Arial" w:cs="Arial"/>
          <w:sz w:val="20"/>
        </w:rPr>
        <w:tab/>
      </w:r>
    </w:p>
    <w:p w:rsidR="003D7862" w:rsidRDefault="00511CD2" w:rsidP="00423E39">
      <w:pPr>
        <w:pStyle w:val="Header"/>
        <w:tabs>
          <w:tab w:val="clear" w:pos="4320"/>
          <w:tab w:val="clear" w:pos="8640"/>
          <w:tab w:val="left" w:leader="dot" w:pos="9923"/>
        </w:tabs>
        <w:spacing w:before="100" w:beforeAutospacing="1" w:after="100" w:afterAutospacing="1"/>
        <w:rPr>
          <w:rFonts w:ascii="Arial" w:hAnsi="Arial" w:cs="Arial"/>
          <w:sz w:val="20"/>
        </w:rPr>
      </w:pPr>
      <w:r>
        <w:rPr>
          <w:rFonts w:ascii="Arial" w:hAnsi="Arial" w:cs="Arial"/>
          <w:sz w:val="20"/>
        </w:rPr>
        <w:t>Establishment, management and rehabilitation of borrow pit(s):</w:t>
      </w:r>
      <w:r>
        <w:rPr>
          <w:rFonts w:ascii="Arial" w:hAnsi="Arial" w:cs="Arial"/>
          <w:sz w:val="20"/>
        </w:rPr>
        <w:tab/>
      </w:r>
    </w:p>
    <w:p w:rsidR="00511CD2" w:rsidRDefault="00511CD2" w:rsidP="00423E39">
      <w:pPr>
        <w:pStyle w:val="Header"/>
        <w:tabs>
          <w:tab w:val="clear" w:pos="4320"/>
          <w:tab w:val="clear" w:pos="8640"/>
          <w:tab w:val="left" w:leader="dot" w:pos="9923"/>
        </w:tabs>
        <w:spacing w:before="100" w:beforeAutospacing="1" w:after="100" w:afterAutospacing="1"/>
        <w:rPr>
          <w:rFonts w:ascii="Arial" w:hAnsi="Arial" w:cs="Arial"/>
          <w:sz w:val="20"/>
        </w:rPr>
      </w:pPr>
      <w:r>
        <w:rPr>
          <w:rFonts w:ascii="Arial" w:hAnsi="Arial" w:cs="Arial"/>
          <w:sz w:val="20"/>
        </w:rPr>
        <w:tab/>
      </w:r>
    </w:p>
    <w:p w:rsidR="003D7862" w:rsidRPr="00927DBA" w:rsidRDefault="003D7862" w:rsidP="00423E39">
      <w:pPr>
        <w:pStyle w:val="Header"/>
        <w:tabs>
          <w:tab w:val="clear" w:pos="4320"/>
          <w:tab w:val="clear" w:pos="8640"/>
          <w:tab w:val="left" w:leader="dot" w:pos="9923"/>
        </w:tabs>
        <w:spacing w:before="100" w:beforeAutospacing="1" w:after="100" w:afterAutospacing="1"/>
        <w:rPr>
          <w:rFonts w:ascii="Arial" w:hAnsi="Arial" w:cs="Arial"/>
          <w:sz w:val="20"/>
        </w:rPr>
      </w:pPr>
      <w:r w:rsidRPr="00927DBA">
        <w:rPr>
          <w:rFonts w:ascii="Arial" w:hAnsi="Arial" w:cs="Arial"/>
          <w:sz w:val="20"/>
        </w:rPr>
        <w:t>Clearing and Formation</w:t>
      </w:r>
      <w:r w:rsidRPr="00927DBA">
        <w:rPr>
          <w:rFonts w:ascii="Arial" w:hAnsi="Arial" w:cs="Arial"/>
          <w:sz w:val="20"/>
        </w:rPr>
        <w:tab/>
      </w:r>
    </w:p>
    <w:p w:rsidR="003D7862" w:rsidRPr="00927DBA" w:rsidRDefault="003D7862" w:rsidP="00423E39">
      <w:pPr>
        <w:pStyle w:val="Header"/>
        <w:tabs>
          <w:tab w:val="clear" w:pos="4320"/>
          <w:tab w:val="clear" w:pos="8640"/>
          <w:tab w:val="left" w:leader="dot" w:pos="9923"/>
        </w:tabs>
        <w:spacing w:before="100" w:beforeAutospacing="1" w:after="100" w:afterAutospacing="1"/>
        <w:rPr>
          <w:rFonts w:ascii="Arial" w:hAnsi="Arial" w:cs="Arial"/>
          <w:sz w:val="20"/>
        </w:rPr>
      </w:pPr>
      <w:r w:rsidRPr="00927DBA">
        <w:rPr>
          <w:rFonts w:ascii="Arial" w:hAnsi="Arial" w:cs="Arial"/>
          <w:sz w:val="20"/>
        </w:rPr>
        <w:tab/>
      </w:r>
    </w:p>
    <w:p w:rsidR="003D7862" w:rsidRPr="00927DBA" w:rsidRDefault="003D7862" w:rsidP="00423E39">
      <w:pPr>
        <w:pStyle w:val="Header"/>
        <w:tabs>
          <w:tab w:val="clear" w:pos="4320"/>
          <w:tab w:val="clear" w:pos="8640"/>
          <w:tab w:val="left" w:leader="dot" w:pos="9923"/>
        </w:tabs>
        <w:spacing w:before="100" w:beforeAutospacing="1" w:after="100" w:afterAutospacing="1"/>
        <w:rPr>
          <w:rFonts w:ascii="Arial" w:hAnsi="Arial" w:cs="Arial"/>
          <w:sz w:val="20"/>
        </w:rPr>
      </w:pPr>
      <w:r w:rsidRPr="00927DBA">
        <w:rPr>
          <w:rFonts w:ascii="Arial" w:hAnsi="Arial" w:cs="Arial"/>
          <w:sz w:val="20"/>
        </w:rPr>
        <w:t>Drainage</w:t>
      </w:r>
      <w:r w:rsidRPr="00927DBA">
        <w:rPr>
          <w:rFonts w:ascii="Arial" w:hAnsi="Arial" w:cs="Arial"/>
          <w:sz w:val="20"/>
        </w:rPr>
        <w:tab/>
      </w:r>
    </w:p>
    <w:p w:rsidR="003D7862" w:rsidRPr="00927DBA" w:rsidRDefault="003D7862" w:rsidP="00423E39">
      <w:pPr>
        <w:pStyle w:val="Header"/>
        <w:tabs>
          <w:tab w:val="clear" w:pos="4320"/>
          <w:tab w:val="clear" w:pos="8640"/>
          <w:tab w:val="left" w:leader="dot" w:pos="9923"/>
        </w:tabs>
        <w:spacing w:before="100" w:beforeAutospacing="1" w:after="100" w:afterAutospacing="1"/>
        <w:rPr>
          <w:rFonts w:ascii="Arial" w:hAnsi="Arial" w:cs="Arial"/>
          <w:sz w:val="20"/>
        </w:rPr>
      </w:pPr>
      <w:r w:rsidRPr="00927DBA">
        <w:rPr>
          <w:rFonts w:ascii="Arial" w:hAnsi="Arial" w:cs="Arial"/>
          <w:sz w:val="20"/>
        </w:rPr>
        <w:tab/>
      </w:r>
    </w:p>
    <w:p w:rsidR="003D7862" w:rsidRPr="00927DBA" w:rsidRDefault="003D7862" w:rsidP="00423E39">
      <w:pPr>
        <w:pStyle w:val="Header"/>
        <w:tabs>
          <w:tab w:val="clear" w:pos="4320"/>
          <w:tab w:val="clear" w:pos="8640"/>
          <w:tab w:val="left" w:leader="dot" w:pos="9923"/>
        </w:tabs>
        <w:spacing w:before="100" w:beforeAutospacing="1" w:after="100" w:afterAutospacing="1"/>
        <w:rPr>
          <w:rFonts w:ascii="Arial" w:hAnsi="Arial" w:cs="Arial"/>
          <w:sz w:val="20"/>
        </w:rPr>
      </w:pPr>
      <w:r w:rsidRPr="00927DBA">
        <w:rPr>
          <w:rFonts w:ascii="Arial" w:hAnsi="Arial" w:cs="Arial"/>
          <w:sz w:val="20"/>
        </w:rPr>
        <w:t>Surfacing</w:t>
      </w:r>
      <w:r w:rsidRPr="00927DBA">
        <w:rPr>
          <w:rFonts w:ascii="Arial" w:hAnsi="Arial" w:cs="Arial"/>
          <w:sz w:val="20"/>
        </w:rPr>
        <w:tab/>
      </w:r>
    </w:p>
    <w:p w:rsidR="003D7862" w:rsidRPr="00927DBA" w:rsidRDefault="003D7862" w:rsidP="00423E39">
      <w:pPr>
        <w:pStyle w:val="Header"/>
        <w:tabs>
          <w:tab w:val="clear" w:pos="4320"/>
          <w:tab w:val="clear" w:pos="8640"/>
          <w:tab w:val="left" w:leader="dot" w:pos="9923"/>
        </w:tabs>
        <w:spacing w:before="100" w:beforeAutospacing="1" w:after="100" w:afterAutospacing="1"/>
        <w:rPr>
          <w:rFonts w:ascii="Arial" w:hAnsi="Arial" w:cs="Arial"/>
          <w:sz w:val="20"/>
        </w:rPr>
      </w:pPr>
      <w:r w:rsidRPr="00927DBA">
        <w:rPr>
          <w:rFonts w:ascii="Arial" w:hAnsi="Arial" w:cs="Arial"/>
          <w:sz w:val="20"/>
        </w:rPr>
        <w:tab/>
      </w:r>
    </w:p>
    <w:p w:rsidR="003D7862" w:rsidRDefault="00511CD2" w:rsidP="00423E39">
      <w:pPr>
        <w:pStyle w:val="Header"/>
        <w:tabs>
          <w:tab w:val="clear" w:pos="4320"/>
          <w:tab w:val="clear" w:pos="8640"/>
          <w:tab w:val="left" w:leader="dot" w:pos="9923"/>
        </w:tabs>
        <w:spacing w:before="100" w:beforeAutospacing="1" w:after="100" w:afterAutospacing="1"/>
        <w:rPr>
          <w:rFonts w:ascii="Arial" w:hAnsi="Arial" w:cs="Arial"/>
          <w:sz w:val="20"/>
        </w:rPr>
      </w:pPr>
      <w:r>
        <w:rPr>
          <w:rFonts w:ascii="Arial" w:hAnsi="Arial" w:cs="Arial"/>
          <w:sz w:val="20"/>
        </w:rPr>
        <w:t>Rehabilitation and closure of existing roads and access tracks:</w:t>
      </w:r>
      <w:r>
        <w:rPr>
          <w:rFonts w:ascii="Arial" w:hAnsi="Arial" w:cs="Arial"/>
          <w:sz w:val="20"/>
        </w:rPr>
        <w:tab/>
      </w:r>
    </w:p>
    <w:p w:rsidR="00511CD2" w:rsidRDefault="00511CD2" w:rsidP="00423E39">
      <w:pPr>
        <w:pStyle w:val="Header"/>
        <w:tabs>
          <w:tab w:val="clear" w:pos="4320"/>
          <w:tab w:val="clear" w:pos="8640"/>
          <w:tab w:val="left" w:leader="dot" w:pos="9923"/>
        </w:tabs>
        <w:spacing w:before="100" w:beforeAutospacing="1" w:after="100" w:afterAutospacing="1"/>
        <w:rPr>
          <w:rFonts w:ascii="Arial" w:hAnsi="Arial" w:cs="Arial"/>
          <w:sz w:val="20"/>
        </w:rPr>
      </w:pPr>
      <w:r>
        <w:rPr>
          <w:rFonts w:ascii="Arial" w:hAnsi="Arial" w:cs="Arial"/>
          <w:sz w:val="20"/>
        </w:rPr>
        <w:tab/>
      </w:r>
    </w:p>
    <w:p w:rsidR="003D7862" w:rsidRDefault="00511CD2" w:rsidP="00423E39">
      <w:pPr>
        <w:pStyle w:val="Header"/>
        <w:tabs>
          <w:tab w:val="clear" w:pos="4320"/>
          <w:tab w:val="clear" w:pos="8640"/>
          <w:tab w:val="left" w:leader="dot" w:pos="9923"/>
        </w:tabs>
        <w:spacing w:before="100" w:beforeAutospacing="1" w:after="100" w:afterAutospacing="1"/>
        <w:rPr>
          <w:rFonts w:ascii="Arial" w:hAnsi="Arial" w:cs="Arial"/>
          <w:sz w:val="20"/>
        </w:rPr>
      </w:pPr>
      <w:r w:rsidRPr="00423E39">
        <w:rPr>
          <w:rFonts w:ascii="Arial" w:hAnsi="Arial" w:cs="Arial"/>
          <w:sz w:val="20"/>
        </w:rPr>
        <w:t>Bridge, causeway and ford construction</w:t>
      </w:r>
      <w:r>
        <w:rPr>
          <w:rFonts w:ascii="Arial" w:hAnsi="Arial" w:cs="Arial"/>
          <w:sz w:val="20"/>
        </w:rPr>
        <w:tab/>
      </w:r>
    </w:p>
    <w:p w:rsidR="00511CD2" w:rsidRDefault="00511CD2" w:rsidP="00423E39">
      <w:pPr>
        <w:pStyle w:val="Header"/>
        <w:tabs>
          <w:tab w:val="clear" w:pos="4320"/>
          <w:tab w:val="clear" w:pos="8640"/>
          <w:tab w:val="left" w:leader="dot" w:pos="9923"/>
        </w:tabs>
        <w:spacing w:before="100" w:beforeAutospacing="1" w:after="100" w:afterAutospacing="1"/>
        <w:rPr>
          <w:rFonts w:ascii="Arial" w:hAnsi="Arial" w:cs="Arial"/>
          <w:sz w:val="20"/>
        </w:rPr>
      </w:pPr>
      <w:r>
        <w:rPr>
          <w:rFonts w:ascii="Arial" w:hAnsi="Arial" w:cs="Arial"/>
          <w:sz w:val="20"/>
        </w:rPr>
        <w:tab/>
      </w:r>
    </w:p>
    <w:p w:rsidR="00353DA3" w:rsidRPr="00423E39" w:rsidRDefault="00353DA3" w:rsidP="00423E39">
      <w:pPr>
        <w:pStyle w:val="Header"/>
        <w:tabs>
          <w:tab w:val="clear" w:pos="4320"/>
          <w:tab w:val="clear" w:pos="8640"/>
          <w:tab w:val="left" w:leader="dot" w:pos="9923"/>
        </w:tabs>
        <w:spacing w:before="100" w:beforeAutospacing="1" w:after="100" w:afterAutospacing="1"/>
        <w:rPr>
          <w:rFonts w:ascii="Arial" w:hAnsi="Arial" w:cs="Arial"/>
          <w:sz w:val="20"/>
        </w:rPr>
      </w:pPr>
      <w:r>
        <w:rPr>
          <w:rFonts w:ascii="Arial" w:hAnsi="Arial" w:cs="Arial"/>
          <w:sz w:val="20"/>
        </w:rPr>
        <w:t>Road maintenance</w:t>
      </w:r>
      <w:r>
        <w:rPr>
          <w:rFonts w:ascii="Arial" w:hAnsi="Arial" w:cs="Arial"/>
          <w:sz w:val="20"/>
        </w:rPr>
        <w:tab/>
      </w:r>
    </w:p>
    <w:p w:rsidR="003D7862" w:rsidRPr="00927DBA" w:rsidRDefault="008B7871">
      <w:pPr>
        <w:pStyle w:val="Heading3"/>
        <w:numPr>
          <w:ilvl w:val="0"/>
          <w:numId w:val="10"/>
        </w:numPr>
        <w:rPr>
          <w:rFonts w:ascii="Arial" w:hAnsi="Arial" w:cs="Arial"/>
          <w:sz w:val="20"/>
        </w:rPr>
      </w:pPr>
      <w:r>
        <w:rPr>
          <w:rFonts w:ascii="Arial" w:hAnsi="Arial" w:cs="Arial"/>
          <w:sz w:val="20"/>
        </w:rPr>
        <w:br w:type="page"/>
      </w:r>
      <w:r w:rsidR="003D7862" w:rsidRPr="00927DBA">
        <w:rPr>
          <w:rFonts w:ascii="Arial" w:hAnsi="Arial" w:cs="Arial"/>
          <w:sz w:val="20"/>
        </w:rPr>
        <w:t xml:space="preserve">HARVESTING </w:t>
      </w:r>
      <w:r w:rsidR="00410158">
        <w:rPr>
          <w:rFonts w:ascii="Arial" w:hAnsi="Arial" w:cs="Arial"/>
          <w:sz w:val="20"/>
        </w:rPr>
        <w:t xml:space="preserve">TIMBER </w:t>
      </w:r>
      <w:r w:rsidR="003D7862" w:rsidRPr="00927DBA">
        <w:rPr>
          <w:rFonts w:ascii="Arial" w:hAnsi="Arial" w:cs="Arial"/>
          <w:sz w:val="20"/>
        </w:rPr>
        <w:t>OR CLEARING OF T</w:t>
      </w:r>
      <w:r w:rsidR="00410158">
        <w:rPr>
          <w:rFonts w:ascii="Arial" w:hAnsi="Arial" w:cs="Arial"/>
          <w:sz w:val="20"/>
        </w:rPr>
        <w:t>REES</w:t>
      </w:r>
    </w:p>
    <w:p w:rsidR="003D7862" w:rsidRPr="00927DBA" w:rsidRDefault="003D7862">
      <w:pPr>
        <w:pStyle w:val="Header"/>
        <w:tabs>
          <w:tab w:val="clear" w:pos="4320"/>
          <w:tab w:val="clear" w:pos="8640"/>
        </w:tabs>
        <w:spacing w:line="360" w:lineRule="exact"/>
        <w:rPr>
          <w:rFonts w:ascii="Arial" w:hAnsi="Arial" w:cs="Arial"/>
          <w:sz w:val="20"/>
        </w:rPr>
      </w:pPr>
      <w:r w:rsidRPr="00927DBA">
        <w:rPr>
          <w:rFonts w:ascii="Arial" w:hAnsi="Arial" w:cs="Arial"/>
          <w:sz w:val="20"/>
        </w:rPr>
        <w:t>(See also section D. Conservation of Natural and Cultural Values and section F. Management of Fuels, Oils, Rubbish and Emissions.)</w:t>
      </w:r>
    </w:p>
    <w:p w:rsidR="003D7862" w:rsidRDefault="003D7862" w:rsidP="00D91765">
      <w:pPr>
        <w:pStyle w:val="Heading2"/>
        <w:tabs>
          <w:tab w:val="left" w:leader="dot" w:pos="8222"/>
        </w:tabs>
        <w:spacing w:line="480" w:lineRule="atLeast"/>
        <w:rPr>
          <w:rFonts w:ascii="Arial" w:hAnsi="Arial" w:cs="Arial"/>
          <w:b w:val="0"/>
          <w:bCs/>
          <w:sz w:val="20"/>
          <w:u w:val="none"/>
        </w:rPr>
      </w:pPr>
      <w:r w:rsidRPr="00927DBA">
        <w:rPr>
          <w:rFonts w:ascii="Arial" w:hAnsi="Arial" w:cs="Arial"/>
          <w:b w:val="0"/>
          <w:bCs/>
          <w:sz w:val="20"/>
          <w:u w:val="none"/>
        </w:rPr>
        <w:t>Person or organisation assuming primary responsibility for management of forest practices under this section of the plan</w:t>
      </w:r>
      <w:r w:rsidRPr="00927DBA">
        <w:rPr>
          <w:rFonts w:ascii="Arial" w:hAnsi="Arial" w:cs="Arial"/>
          <w:b w:val="0"/>
          <w:bCs/>
          <w:sz w:val="20"/>
          <w:u w:val="none"/>
        </w:rPr>
        <w:tab/>
      </w:r>
    </w:p>
    <w:p w:rsidR="00D91765" w:rsidRPr="00D91765" w:rsidRDefault="00D91765" w:rsidP="00D91765">
      <w:pPr>
        <w:pStyle w:val="Heading2"/>
        <w:tabs>
          <w:tab w:val="left" w:leader="dot" w:pos="8222"/>
        </w:tabs>
        <w:spacing w:line="480" w:lineRule="atLeast"/>
        <w:rPr>
          <w:rFonts w:ascii="Arial" w:hAnsi="Arial" w:cs="Arial"/>
          <w:b w:val="0"/>
          <w:bCs/>
          <w:sz w:val="20"/>
          <w:u w:val="none"/>
        </w:rPr>
      </w:pPr>
      <w:r w:rsidRPr="00D91765">
        <w:rPr>
          <w:rFonts w:ascii="Arial" w:hAnsi="Arial" w:cs="Arial"/>
          <w:b w:val="0"/>
          <w:bCs/>
          <w:sz w:val="20"/>
          <w:u w:val="none"/>
        </w:rPr>
        <w:t>Acknowledgement</w:t>
      </w:r>
      <w:r>
        <w:rPr>
          <w:rFonts w:ascii="Arial" w:hAnsi="Arial" w:cs="Arial"/>
          <w:b w:val="0"/>
          <w:bCs/>
          <w:sz w:val="20"/>
          <w:u w:val="none"/>
        </w:rPr>
        <w:t xml:space="preserve"> (signature)</w:t>
      </w:r>
      <w:r>
        <w:rPr>
          <w:rFonts w:ascii="Arial" w:hAnsi="Arial" w:cs="Arial"/>
          <w:b w:val="0"/>
          <w:bCs/>
          <w:sz w:val="20"/>
          <w:u w:val="none"/>
        </w:rPr>
        <w:tab/>
      </w:r>
    </w:p>
    <w:p w:rsidR="003D7862" w:rsidRPr="00927DBA" w:rsidRDefault="003D7862" w:rsidP="00423E39">
      <w:pPr>
        <w:pStyle w:val="Header"/>
        <w:tabs>
          <w:tab w:val="clear" w:pos="4320"/>
          <w:tab w:val="clear" w:pos="8640"/>
          <w:tab w:val="left" w:leader="dot" w:pos="9923"/>
        </w:tabs>
        <w:spacing w:before="100" w:beforeAutospacing="1" w:after="100" w:afterAutospacing="1"/>
        <w:rPr>
          <w:rFonts w:ascii="Arial" w:hAnsi="Arial" w:cs="Arial"/>
          <w:sz w:val="20"/>
        </w:rPr>
      </w:pPr>
      <w:r w:rsidRPr="00927DBA">
        <w:rPr>
          <w:rFonts w:ascii="Arial" w:hAnsi="Arial" w:cs="Arial"/>
          <w:sz w:val="20"/>
        </w:rPr>
        <w:t>General</w:t>
      </w:r>
      <w:r w:rsidRPr="00927DBA">
        <w:rPr>
          <w:rFonts w:ascii="Arial" w:hAnsi="Arial" w:cs="Arial"/>
          <w:sz w:val="20"/>
        </w:rPr>
        <w:tab/>
      </w:r>
    </w:p>
    <w:p w:rsidR="003D7862" w:rsidRPr="00927DBA" w:rsidRDefault="003D7862" w:rsidP="00423E39">
      <w:pPr>
        <w:pStyle w:val="Header"/>
        <w:tabs>
          <w:tab w:val="clear" w:pos="4320"/>
          <w:tab w:val="clear" w:pos="8640"/>
          <w:tab w:val="left" w:leader="dot" w:pos="9923"/>
        </w:tabs>
        <w:spacing w:before="100" w:beforeAutospacing="1" w:after="100" w:afterAutospacing="1"/>
        <w:rPr>
          <w:rFonts w:ascii="Arial" w:hAnsi="Arial" w:cs="Arial"/>
          <w:sz w:val="20"/>
        </w:rPr>
      </w:pPr>
      <w:r w:rsidRPr="00927DBA">
        <w:rPr>
          <w:rFonts w:ascii="Arial" w:hAnsi="Arial" w:cs="Arial"/>
          <w:sz w:val="20"/>
        </w:rPr>
        <w:tab/>
      </w:r>
    </w:p>
    <w:p w:rsidR="003D7862" w:rsidRDefault="00353DA3" w:rsidP="00423E39">
      <w:pPr>
        <w:pStyle w:val="Header"/>
        <w:tabs>
          <w:tab w:val="clear" w:pos="4320"/>
          <w:tab w:val="clear" w:pos="8640"/>
          <w:tab w:val="left" w:leader="dot" w:pos="9923"/>
        </w:tabs>
        <w:spacing w:before="100" w:beforeAutospacing="1" w:after="100" w:afterAutospacing="1"/>
        <w:rPr>
          <w:rFonts w:ascii="Arial" w:hAnsi="Arial" w:cs="Arial"/>
          <w:sz w:val="20"/>
        </w:rPr>
      </w:pPr>
      <w:r>
        <w:rPr>
          <w:rFonts w:ascii="Arial" w:hAnsi="Arial" w:cs="Arial"/>
          <w:sz w:val="20"/>
        </w:rPr>
        <w:t xml:space="preserve">Silvicultural treatment (see </w:t>
      </w:r>
      <w:r w:rsidR="00423E39" w:rsidRPr="00423E39">
        <w:rPr>
          <w:rFonts w:ascii="Arial" w:hAnsi="Arial" w:cs="Arial"/>
          <w:i/>
          <w:sz w:val="20"/>
        </w:rPr>
        <w:t>Forest Practices Code</w:t>
      </w:r>
      <w:r>
        <w:rPr>
          <w:rFonts w:ascii="Arial" w:hAnsi="Arial" w:cs="Arial"/>
          <w:sz w:val="20"/>
        </w:rPr>
        <w:t xml:space="preserve"> C1.1)</w:t>
      </w:r>
      <w:r>
        <w:rPr>
          <w:rFonts w:ascii="Arial" w:hAnsi="Arial" w:cs="Arial"/>
          <w:sz w:val="20"/>
        </w:rPr>
        <w:tab/>
      </w:r>
    </w:p>
    <w:p w:rsidR="000B1EAC" w:rsidRPr="00927DBA" w:rsidRDefault="000B1EAC" w:rsidP="00423E39">
      <w:pPr>
        <w:pStyle w:val="Header"/>
        <w:tabs>
          <w:tab w:val="clear" w:pos="4320"/>
          <w:tab w:val="clear" w:pos="8640"/>
          <w:tab w:val="left" w:leader="dot" w:pos="9923"/>
        </w:tabs>
        <w:spacing w:before="100" w:beforeAutospacing="1" w:after="100" w:afterAutospacing="1"/>
        <w:rPr>
          <w:rFonts w:ascii="Arial" w:hAnsi="Arial" w:cs="Arial"/>
          <w:sz w:val="20"/>
        </w:rPr>
      </w:pPr>
      <w:r>
        <w:rPr>
          <w:rFonts w:ascii="Arial" w:hAnsi="Arial" w:cs="Arial"/>
          <w:sz w:val="20"/>
        </w:rPr>
        <w:tab/>
      </w:r>
    </w:p>
    <w:p w:rsidR="000B1EAC" w:rsidRDefault="000B1EAC" w:rsidP="00423E39">
      <w:pPr>
        <w:pStyle w:val="Header"/>
        <w:tabs>
          <w:tab w:val="clear" w:pos="4320"/>
          <w:tab w:val="clear" w:pos="8640"/>
          <w:tab w:val="left" w:leader="dot" w:pos="9923"/>
        </w:tabs>
        <w:spacing w:before="100" w:beforeAutospacing="1" w:after="100" w:afterAutospacing="1"/>
        <w:rPr>
          <w:rFonts w:ascii="Arial" w:hAnsi="Arial" w:cs="Arial"/>
          <w:sz w:val="20"/>
        </w:rPr>
      </w:pPr>
      <w:r>
        <w:rPr>
          <w:rFonts w:ascii="Arial" w:hAnsi="Arial" w:cs="Arial"/>
          <w:sz w:val="20"/>
        </w:rPr>
        <w:t>Harvesting and extraction equipment</w:t>
      </w:r>
      <w:r>
        <w:rPr>
          <w:rFonts w:ascii="Arial" w:hAnsi="Arial" w:cs="Arial"/>
          <w:sz w:val="20"/>
        </w:rPr>
        <w:tab/>
      </w:r>
    </w:p>
    <w:p w:rsidR="000B1EAC" w:rsidRDefault="000B1EAC" w:rsidP="00423E39">
      <w:pPr>
        <w:pStyle w:val="Header"/>
        <w:tabs>
          <w:tab w:val="clear" w:pos="4320"/>
          <w:tab w:val="clear" w:pos="8640"/>
          <w:tab w:val="left" w:leader="dot" w:pos="9923"/>
        </w:tabs>
        <w:spacing w:before="100" w:beforeAutospacing="1" w:after="100" w:afterAutospacing="1"/>
        <w:rPr>
          <w:rFonts w:ascii="Arial" w:hAnsi="Arial" w:cs="Arial"/>
          <w:sz w:val="20"/>
        </w:rPr>
      </w:pPr>
      <w:r>
        <w:rPr>
          <w:rFonts w:ascii="Arial" w:hAnsi="Arial" w:cs="Arial"/>
          <w:sz w:val="20"/>
        </w:rPr>
        <w:tab/>
      </w:r>
    </w:p>
    <w:p w:rsidR="000B1EAC" w:rsidRDefault="000B1EAC" w:rsidP="00423E39">
      <w:pPr>
        <w:pStyle w:val="Header"/>
        <w:tabs>
          <w:tab w:val="clear" w:pos="4320"/>
          <w:tab w:val="clear" w:pos="8640"/>
          <w:tab w:val="left" w:leader="dot" w:pos="9923"/>
        </w:tabs>
        <w:spacing w:before="100" w:beforeAutospacing="1" w:after="100" w:afterAutospacing="1"/>
        <w:rPr>
          <w:rFonts w:ascii="Arial" w:hAnsi="Arial" w:cs="Arial"/>
          <w:sz w:val="20"/>
        </w:rPr>
      </w:pPr>
      <w:r>
        <w:rPr>
          <w:rFonts w:ascii="Arial" w:hAnsi="Arial" w:cs="Arial"/>
          <w:sz w:val="20"/>
        </w:rPr>
        <w:t>Felling</w:t>
      </w:r>
      <w:r>
        <w:rPr>
          <w:rFonts w:ascii="Arial" w:hAnsi="Arial" w:cs="Arial"/>
          <w:sz w:val="20"/>
        </w:rPr>
        <w:tab/>
      </w:r>
    </w:p>
    <w:p w:rsidR="000B1EAC" w:rsidRDefault="000B1EAC" w:rsidP="00423E39">
      <w:pPr>
        <w:pStyle w:val="Header"/>
        <w:tabs>
          <w:tab w:val="clear" w:pos="4320"/>
          <w:tab w:val="clear" w:pos="8640"/>
          <w:tab w:val="left" w:leader="dot" w:pos="9923"/>
        </w:tabs>
        <w:spacing w:before="100" w:beforeAutospacing="1" w:after="100" w:afterAutospacing="1"/>
        <w:rPr>
          <w:rFonts w:ascii="Arial" w:hAnsi="Arial" w:cs="Arial"/>
          <w:sz w:val="20"/>
        </w:rPr>
      </w:pPr>
      <w:r>
        <w:rPr>
          <w:rFonts w:ascii="Arial" w:hAnsi="Arial" w:cs="Arial"/>
          <w:sz w:val="20"/>
        </w:rPr>
        <w:tab/>
      </w:r>
    </w:p>
    <w:p w:rsidR="000B1EAC" w:rsidRDefault="000B1EAC" w:rsidP="00423E39">
      <w:pPr>
        <w:pStyle w:val="Header"/>
        <w:tabs>
          <w:tab w:val="clear" w:pos="4320"/>
          <w:tab w:val="clear" w:pos="8640"/>
          <w:tab w:val="left" w:leader="dot" w:pos="9923"/>
        </w:tabs>
        <w:spacing w:before="100" w:beforeAutospacing="1" w:after="100" w:afterAutospacing="1"/>
        <w:rPr>
          <w:rFonts w:ascii="Arial" w:hAnsi="Arial" w:cs="Arial"/>
          <w:sz w:val="20"/>
        </w:rPr>
      </w:pPr>
      <w:r>
        <w:rPr>
          <w:rFonts w:ascii="Arial" w:hAnsi="Arial" w:cs="Arial"/>
          <w:sz w:val="20"/>
        </w:rPr>
        <w:t>Wet weather limitations</w:t>
      </w:r>
      <w:r>
        <w:rPr>
          <w:rFonts w:ascii="Arial" w:hAnsi="Arial" w:cs="Arial"/>
          <w:sz w:val="20"/>
        </w:rPr>
        <w:tab/>
      </w:r>
    </w:p>
    <w:p w:rsidR="000B1EAC" w:rsidRDefault="000B1EAC" w:rsidP="00423E39">
      <w:pPr>
        <w:pStyle w:val="Header"/>
        <w:tabs>
          <w:tab w:val="clear" w:pos="4320"/>
          <w:tab w:val="clear" w:pos="8640"/>
          <w:tab w:val="left" w:leader="dot" w:pos="9923"/>
        </w:tabs>
        <w:spacing w:before="100" w:beforeAutospacing="1" w:after="100" w:afterAutospacing="1"/>
        <w:rPr>
          <w:rFonts w:ascii="Arial" w:hAnsi="Arial" w:cs="Arial"/>
          <w:sz w:val="20"/>
        </w:rPr>
      </w:pPr>
      <w:r>
        <w:rPr>
          <w:rFonts w:ascii="Arial" w:hAnsi="Arial" w:cs="Arial"/>
          <w:sz w:val="20"/>
        </w:rPr>
        <w:tab/>
      </w:r>
    </w:p>
    <w:p w:rsidR="000B1EAC" w:rsidRDefault="000B1EAC" w:rsidP="00423E39">
      <w:pPr>
        <w:pStyle w:val="Header"/>
        <w:tabs>
          <w:tab w:val="clear" w:pos="4320"/>
          <w:tab w:val="clear" w:pos="8640"/>
          <w:tab w:val="left" w:leader="dot" w:pos="9923"/>
        </w:tabs>
        <w:spacing w:before="100" w:beforeAutospacing="1" w:after="100" w:afterAutospacing="1"/>
        <w:rPr>
          <w:rFonts w:ascii="Arial" w:hAnsi="Arial" w:cs="Arial"/>
          <w:sz w:val="20"/>
        </w:rPr>
      </w:pPr>
      <w:r>
        <w:rPr>
          <w:rFonts w:ascii="Arial" w:hAnsi="Arial" w:cs="Arial"/>
          <w:sz w:val="20"/>
        </w:rPr>
        <w:t>Extraction tracks (including management and restoration)</w:t>
      </w:r>
      <w:r>
        <w:rPr>
          <w:rFonts w:ascii="Arial" w:hAnsi="Arial" w:cs="Arial"/>
          <w:sz w:val="20"/>
        </w:rPr>
        <w:tab/>
      </w:r>
    </w:p>
    <w:p w:rsidR="000B1EAC" w:rsidRDefault="000B1EAC" w:rsidP="00423E39">
      <w:pPr>
        <w:pStyle w:val="Header"/>
        <w:tabs>
          <w:tab w:val="clear" w:pos="4320"/>
          <w:tab w:val="clear" w:pos="8640"/>
          <w:tab w:val="left" w:leader="dot" w:pos="9923"/>
        </w:tabs>
        <w:spacing w:before="100" w:beforeAutospacing="1" w:after="100" w:afterAutospacing="1"/>
        <w:rPr>
          <w:rFonts w:ascii="Arial" w:hAnsi="Arial" w:cs="Arial"/>
          <w:sz w:val="20"/>
        </w:rPr>
      </w:pPr>
      <w:r>
        <w:rPr>
          <w:rFonts w:ascii="Arial" w:hAnsi="Arial" w:cs="Arial"/>
          <w:sz w:val="20"/>
        </w:rPr>
        <w:tab/>
      </w:r>
    </w:p>
    <w:p w:rsidR="003D7862" w:rsidRPr="00927DBA" w:rsidRDefault="003D7862" w:rsidP="00423E39">
      <w:pPr>
        <w:pStyle w:val="Header"/>
        <w:tabs>
          <w:tab w:val="clear" w:pos="4320"/>
          <w:tab w:val="clear" w:pos="8640"/>
          <w:tab w:val="left" w:leader="dot" w:pos="9923"/>
        </w:tabs>
        <w:spacing w:before="100" w:beforeAutospacing="1" w:after="100" w:afterAutospacing="1"/>
        <w:rPr>
          <w:rFonts w:ascii="Arial" w:hAnsi="Arial" w:cs="Arial"/>
          <w:sz w:val="20"/>
        </w:rPr>
      </w:pPr>
      <w:r w:rsidRPr="00927DBA">
        <w:rPr>
          <w:rFonts w:ascii="Arial" w:hAnsi="Arial" w:cs="Arial"/>
          <w:sz w:val="20"/>
        </w:rPr>
        <w:t>Landings</w:t>
      </w:r>
      <w:r w:rsidR="000B1EAC">
        <w:rPr>
          <w:rFonts w:ascii="Arial" w:hAnsi="Arial" w:cs="Arial"/>
          <w:sz w:val="20"/>
        </w:rPr>
        <w:t xml:space="preserve"> and stockpiles (including management and restoration)</w:t>
      </w:r>
      <w:r w:rsidRPr="00927DBA">
        <w:rPr>
          <w:rFonts w:ascii="Arial" w:hAnsi="Arial" w:cs="Arial"/>
          <w:sz w:val="20"/>
        </w:rPr>
        <w:tab/>
      </w:r>
    </w:p>
    <w:p w:rsidR="003D7862" w:rsidRPr="00927DBA" w:rsidRDefault="003D7862" w:rsidP="00423E39">
      <w:pPr>
        <w:tabs>
          <w:tab w:val="left" w:leader="dot" w:pos="9923"/>
        </w:tabs>
        <w:spacing w:before="100" w:beforeAutospacing="1" w:after="100" w:afterAutospacing="1"/>
        <w:rPr>
          <w:rFonts w:ascii="Arial" w:hAnsi="Arial" w:cs="Arial"/>
          <w:sz w:val="20"/>
        </w:rPr>
      </w:pPr>
      <w:r w:rsidRPr="00927DBA">
        <w:rPr>
          <w:rFonts w:ascii="Arial" w:hAnsi="Arial" w:cs="Arial"/>
          <w:sz w:val="20"/>
        </w:rPr>
        <w:tab/>
      </w:r>
    </w:p>
    <w:p w:rsidR="000B1EAC" w:rsidRDefault="000B1EAC" w:rsidP="00423E39">
      <w:pPr>
        <w:tabs>
          <w:tab w:val="left" w:leader="dot" w:pos="9923"/>
        </w:tabs>
        <w:spacing w:before="100" w:beforeAutospacing="1" w:after="100" w:afterAutospacing="1"/>
        <w:rPr>
          <w:rFonts w:ascii="Arial" w:hAnsi="Arial" w:cs="Arial"/>
          <w:sz w:val="20"/>
        </w:rPr>
      </w:pPr>
      <w:r>
        <w:rPr>
          <w:rFonts w:ascii="Arial" w:hAnsi="Arial" w:cs="Arial"/>
          <w:sz w:val="20"/>
        </w:rPr>
        <w:t>Harvesting of trees adjacent to watercourses</w:t>
      </w:r>
      <w:r>
        <w:rPr>
          <w:rFonts w:ascii="Arial" w:hAnsi="Arial" w:cs="Arial"/>
          <w:sz w:val="20"/>
        </w:rPr>
        <w:tab/>
      </w:r>
    </w:p>
    <w:p w:rsidR="000B1EAC" w:rsidRDefault="000B1EAC" w:rsidP="00423E39">
      <w:pPr>
        <w:tabs>
          <w:tab w:val="left" w:leader="dot" w:pos="9923"/>
        </w:tabs>
        <w:spacing w:before="100" w:beforeAutospacing="1" w:after="100" w:afterAutospacing="1"/>
        <w:rPr>
          <w:rFonts w:ascii="Arial" w:hAnsi="Arial" w:cs="Arial"/>
          <w:sz w:val="20"/>
        </w:rPr>
      </w:pPr>
      <w:r>
        <w:rPr>
          <w:rFonts w:ascii="Arial" w:hAnsi="Arial" w:cs="Arial"/>
          <w:sz w:val="20"/>
        </w:rPr>
        <w:tab/>
      </w:r>
    </w:p>
    <w:p w:rsidR="003D7862" w:rsidRPr="00927DBA" w:rsidRDefault="003D7862" w:rsidP="00423E39">
      <w:pPr>
        <w:tabs>
          <w:tab w:val="left" w:leader="dot" w:pos="9923"/>
        </w:tabs>
        <w:spacing w:before="100" w:beforeAutospacing="1" w:after="100" w:afterAutospacing="1"/>
        <w:rPr>
          <w:rFonts w:ascii="Arial" w:hAnsi="Arial" w:cs="Arial"/>
          <w:sz w:val="20"/>
        </w:rPr>
      </w:pPr>
      <w:r w:rsidRPr="00927DBA">
        <w:rPr>
          <w:rFonts w:ascii="Arial" w:hAnsi="Arial" w:cs="Arial"/>
          <w:sz w:val="20"/>
        </w:rPr>
        <w:t xml:space="preserve">Streamside management and special water quality protection measures </w:t>
      </w:r>
      <w:r w:rsidRPr="00927DBA">
        <w:rPr>
          <w:rFonts w:ascii="Arial" w:hAnsi="Arial" w:cs="Arial"/>
          <w:sz w:val="20"/>
        </w:rPr>
        <w:tab/>
        <w:t xml:space="preserve"> </w:t>
      </w:r>
    </w:p>
    <w:p w:rsidR="003D7862" w:rsidRPr="00927DBA" w:rsidRDefault="003D7862" w:rsidP="00423E39">
      <w:pPr>
        <w:tabs>
          <w:tab w:val="left" w:leader="dot" w:pos="9923"/>
        </w:tabs>
        <w:spacing w:before="100" w:beforeAutospacing="1" w:after="100" w:afterAutospacing="1"/>
        <w:rPr>
          <w:rFonts w:ascii="Arial" w:hAnsi="Arial" w:cs="Arial"/>
          <w:sz w:val="20"/>
        </w:rPr>
      </w:pPr>
      <w:r w:rsidRPr="00927DBA">
        <w:rPr>
          <w:rFonts w:ascii="Arial" w:hAnsi="Arial" w:cs="Arial"/>
          <w:sz w:val="20"/>
        </w:rPr>
        <w:tab/>
      </w:r>
    </w:p>
    <w:p w:rsidR="003D7862" w:rsidRPr="00927DBA" w:rsidRDefault="003D7862">
      <w:pPr>
        <w:pBdr>
          <w:top w:val="single" w:sz="4" w:space="1" w:color="auto"/>
          <w:left w:val="single" w:sz="4" w:space="4" w:color="auto"/>
          <w:bottom w:val="single" w:sz="4" w:space="1" w:color="auto"/>
          <w:right w:val="single" w:sz="4" w:space="13" w:color="auto"/>
        </w:pBdr>
        <w:tabs>
          <w:tab w:val="left" w:pos="90"/>
          <w:tab w:val="left" w:leader="dot" w:pos="9498"/>
        </w:tabs>
        <w:spacing w:line="480" w:lineRule="exact"/>
        <w:rPr>
          <w:rFonts w:ascii="Arial" w:hAnsi="Arial" w:cs="Arial"/>
          <w:sz w:val="20"/>
        </w:rPr>
      </w:pPr>
      <w:r w:rsidRPr="00927DBA">
        <w:rPr>
          <w:rFonts w:ascii="Arial" w:hAnsi="Arial" w:cs="Arial"/>
          <w:sz w:val="20"/>
        </w:rPr>
        <w:t>Streamside reserve and harvesting boundaries to be marked by:</w:t>
      </w:r>
    </w:p>
    <w:p w:rsidR="003D7862" w:rsidRPr="00927DBA" w:rsidRDefault="003D7862">
      <w:pPr>
        <w:pBdr>
          <w:top w:val="single" w:sz="4" w:space="1" w:color="auto"/>
          <w:left w:val="single" w:sz="4" w:space="4" w:color="auto"/>
          <w:bottom w:val="single" w:sz="4" w:space="1" w:color="auto"/>
          <w:right w:val="single" w:sz="4" w:space="13" w:color="auto"/>
        </w:pBdr>
        <w:tabs>
          <w:tab w:val="left" w:pos="90"/>
          <w:tab w:val="left" w:leader="dot" w:pos="9498"/>
        </w:tabs>
        <w:spacing w:line="360" w:lineRule="exact"/>
        <w:rPr>
          <w:rFonts w:ascii="Arial" w:hAnsi="Arial" w:cs="Arial"/>
          <w:sz w:val="20"/>
        </w:rPr>
      </w:pPr>
      <w:r w:rsidRPr="00927DBA">
        <w:rPr>
          <w:rFonts w:ascii="Arial" w:hAnsi="Arial" w:cs="Arial"/>
          <w:sz w:val="20"/>
        </w:rPr>
        <w:t xml:space="preserve">Person or organisation nominated </w:t>
      </w:r>
      <w:r w:rsidRPr="00927DBA">
        <w:rPr>
          <w:rFonts w:ascii="Arial" w:hAnsi="Arial" w:cs="Arial"/>
          <w:sz w:val="20"/>
        </w:rPr>
        <w:tab/>
      </w:r>
    </w:p>
    <w:p w:rsidR="00D91765" w:rsidRDefault="00D91765">
      <w:pPr>
        <w:pBdr>
          <w:top w:val="single" w:sz="4" w:space="1" w:color="auto"/>
          <w:left w:val="single" w:sz="4" w:space="4" w:color="auto"/>
          <w:bottom w:val="single" w:sz="4" w:space="1" w:color="auto"/>
          <w:right w:val="single" w:sz="4" w:space="13" w:color="auto"/>
        </w:pBdr>
        <w:tabs>
          <w:tab w:val="left" w:pos="90"/>
          <w:tab w:val="left" w:leader="dot" w:pos="9498"/>
        </w:tabs>
        <w:spacing w:line="360" w:lineRule="exact"/>
        <w:rPr>
          <w:rFonts w:ascii="Arial" w:hAnsi="Arial" w:cs="Arial"/>
          <w:sz w:val="20"/>
        </w:rPr>
      </w:pPr>
      <w:r>
        <w:rPr>
          <w:rFonts w:ascii="Arial" w:hAnsi="Arial" w:cs="Arial"/>
          <w:sz w:val="20"/>
        </w:rPr>
        <w:t>Acknowledgement (signature)</w:t>
      </w:r>
      <w:r>
        <w:rPr>
          <w:rFonts w:ascii="Arial" w:hAnsi="Arial" w:cs="Arial"/>
          <w:sz w:val="20"/>
        </w:rPr>
        <w:tab/>
      </w:r>
    </w:p>
    <w:p w:rsidR="003D7862" w:rsidRPr="00927DBA" w:rsidRDefault="003D7862">
      <w:pPr>
        <w:pBdr>
          <w:top w:val="single" w:sz="4" w:space="1" w:color="auto"/>
          <w:left w:val="single" w:sz="4" w:space="4" w:color="auto"/>
          <w:bottom w:val="single" w:sz="4" w:space="1" w:color="auto"/>
          <w:right w:val="single" w:sz="4" w:space="13" w:color="auto"/>
        </w:pBdr>
        <w:tabs>
          <w:tab w:val="left" w:pos="90"/>
          <w:tab w:val="left" w:leader="dot" w:pos="9498"/>
        </w:tabs>
        <w:spacing w:line="360" w:lineRule="exact"/>
        <w:rPr>
          <w:rFonts w:ascii="Arial" w:hAnsi="Arial" w:cs="Arial"/>
          <w:sz w:val="20"/>
        </w:rPr>
      </w:pPr>
      <w:r w:rsidRPr="00927DBA">
        <w:rPr>
          <w:rFonts w:ascii="Arial" w:hAnsi="Arial" w:cs="Arial"/>
          <w:sz w:val="20"/>
        </w:rPr>
        <w:t xml:space="preserve">How marked </w:t>
      </w:r>
      <w:r w:rsidRPr="00927DBA">
        <w:rPr>
          <w:rFonts w:ascii="Arial" w:hAnsi="Arial" w:cs="Arial"/>
          <w:sz w:val="20"/>
        </w:rPr>
        <w:tab/>
      </w:r>
    </w:p>
    <w:p w:rsidR="003D7862" w:rsidRPr="00927DBA" w:rsidRDefault="008B7871">
      <w:pPr>
        <w:pBdr>
          <w:top w:val="single" w:sz="4" w:space="1" w:color="auto"/>
          <w:left w:val="single" w:sz="4" w:space="4" w:color="auto"/>
          <w:bottom w:val="single" w:sz="4" w:space="1" w:color="auto"/>
          <w:right w:val="single" w:sz="4" w:space="13" w:color="auto"/>
        </w:pBdr>
        <w:tabs>
          <w:tab w:val="left" w:pos="90"/>
          <w:tab w:val="left" w:leader="dot" w:pos="9498"/>
        </w:tabs>
        <w:spacing w:line="360" w:lineRule="exact"/>
        <w:rPr>
          <w:rFonts w:ascii="Arial" w:hAnsi="Arial" w:cs="Arial"/>
          <w:sz w:val="20"/>
        </w:rPr>
      </w:pPr>
      <w:r>
        <w:rPr>
          <w:rFonts w:ascii="Arial" w:hAnsi="Arial" w:cs="Arial"/>
          <w:sz w:val="20"/>
        </w:rPr>
        <w:t xml:space="preserve">N.B The person(s) nominated to mark </w:t>
      </w:r>
      <w:r w:rsidR="00247CAD">
        <w:rPr>
          <w:rFonts w:ascii="Arial" w:hAnsi="Arial" w:cs="Arial"/>
          <w:sz w:val="20"/>
        </w:rPr>
        <w:t xml:space="preserve">or geolocate </w:t>
      </w:r>
      <w:r>
        <w:rPr>
          <w:rFonts w:ascii="Arial" w:hAnsi="Arial" w:cs="Arial"/>
          <w:sz w:val="20"/>
        </w:rPr>
        <w:t xml:space="preserve">boundaries must be able to demonstrate that they have sufficient competence to do the </w:t>
      </w:r>
      <w:r w:rsidR="00423E39">
        <w:rPr>
          <w:rFonts w:ascii="Arial" w:hAnsi="Arial" w:cs="Arial"/>
          <w:sz w:val="20"/>
        </w:rPr>
        <w:t xml:space="preserve">location and/or </w:t>
      </w:r>
      <w:r>
        <w:rPr>
          <w:rFonts w:ascii="Arial" w:hAnsi="Arial" w:cs="Arial"/>
          <w:sz w:val="20"/>
        </w:rPr>
        <w:t>marking.</w:t>
      </w:r>
    </w:p>
    <w:p w:rsidR="003D7862" w:rsidRPr="00927DBA" w:rsidRDefault="00353DA3" w:rsidP="00410158">
      <w:pPr>
        <w:keepNext/>
        <w:spacing w:before="100" w:beforeAutospacing="1" w:after="100" w:afterAutospacing="1"/>
        <w:rPr>
          <w:rFonts w:ascii="Arial" w:hAnsi="Arial" w:cs="Arial"/>
          <w:b/>
          <w:sz w:val="20"/>
        </w:rPr>
      </w:pPr>
      <w:r>
        <w:rPr>
          <w:rFonts w:ascii="Arial" w:hAnsi="Arial" w:cs="Arial"/>
          <w:b/>
          <w:sz w:val="20"/>
        </w:rPr>
        <w:t>Post h</w:t>
      </w:r>
      <w:r w:rsidR="003D7862" w:rsidRPr="00927DBA">
        <w:rPr>
          <w:rFonts w:ascii="Arial" w:hAnsi="Arial" w:cs="Arial"/>
          <w:b/>
          <w:sz w:val="20"/>
        </w:rPr>
        <w:t>arvesting restoration</w:t>
      </w:r>
    </w:p>
    <w:p w:rsidR="003D7862" w:rsidRPr="00927DBA" w:rsidRDefault="003D7862" w:rsidP="00423E39">
      <w:pPr>
        <w:pStyle w:val="Header"/>
        <w:tabs>
          <w:tab w:val="clear" w:pos="4320"/>
          <w:tab w:val="clear" w:pos="8640"/>
          <w:tab w:val="left" w:leader="dot" w:pos="9923"/>
        </w:tabs>
        <w:spacing w:before="100" w:beforeAutospacing="1" w:after="100" w:afterAutospacing="1"/>
        <w:rPr>
          <w:rFonts w:ascii="Arial" w:hAnsi="Arial" w:cs="Arial"/>
          <w:sz w:val="20"/>
        </w:rPr>
      </w:pPr>
      <w:r w:rsidRPr="00927DBA">
        <w:rPr>
          <w:rFonts w:ascii="Arial" w:hAnsi="Arial" w:cs="Arial"/>
          <w:sz w:val="20"/>
        </w:rPr>
        <w:t xml:space="preserve">Landings </w:t>
      </w:r>
      <w:r w:rsidRPr="00927DBA">
        <w:rPr>
          <w:rFonts w:ascii="Arial" w:hAnsi="Arial" w:cs="Arial"/>
          <w:sz w:val="20"/>
        </w:rPr>
        <w:tab/>
      </w:r>
    </w:p>
    <w:p w:rsidR="003D7862" w:rsidRPr="00927DBA" w:rsidRDefault="003D7862" w:rsidP="00423E39">
      <w:pPr>
        <w:tabs>
          <w:tab w:val="left" w:leader="dot" w:pos="9923"/>
        </w:tabs>
        <w:spacing w:before="100" w:beforeAutospacing="1" w:after="100" w:afterAutospacing="1"/>
        <w:rPr>
          <w:rFonts w:ascii="Arial" w:hAnsi="Arial" w:cs="Arial"/>
          <w:sz w:val="20"/>
        </w:rPr>
      </w:pPr>
      <w:r w:rsidRPr="00927DBA">
        <w:rPr>
          <w:rFonts w:ascii="Arial" w:hAnsi="Arial" w:cs="Arial"/>
          <w:sz w:val="20"/>
        </w:rPr>
        <w:tab/>
      </w:r>
    </w:p>
    <w:p w:rsidR="003D7862" w:rsidRPr="00927DBA" w:rsidRDefault="003D7862" w:rsidP="00423E39">
      <w:pPr>
        <w:pStyle w:val="Header"/>
        <w:tabs>
          <w:tab w:val="clear" w:pos="4320"/>
          <w:tab w:val="clear" w:pos="8640"/>
          <w:tab w:val="left" w:leader="dot" w:pos="9923"/>
        </w:tabs>
        <w:spacing w:before="100" w:beforeAutospacing="1" w:after="100" w:afterAutospacing="1"/>
        <w:rPr>
          <w:rFonts w:ascii="Arial" w:hAnsi="Arial" w:cs="Arial"/>
          <w:sz w:val="20"/>
        </w:rPr>
      </w:pPr>
      <w:r w:rsidRPr="00927DBA">
        <w:rPr>
          <w:rFonts w:ascii="Arial" w:hAnsi="Arial" w:cs="Arial"/>
          <w:sz w:val="20"/>
        </w:rPr>
        <w:t xml:space="preserve">Snig tracks  </w:t>
      </w:r>
      <w:r w:rsidRPr="00927DBA">
        <w:rPr>
          <w:rFonts w:ascii="Arial" w:hAnsi="Arial" w:cs="Arial"/>
          <w:sz w:val="20"/>
        </w:rPr>
        <w:tab/>
      </w:r>
    </w:p>
    <w:p w:rsidR="003D7862" w:rsidRPr="00927DBA" w:rsidRDefault="003D7862" w:rsidP="00423E39">
      <w:pPr>
        <w:tabs>
          <w:tab w:val="left" w:leader="dot" w:pos="9923"/>
        </w:tabs>
        <w:spacing w:before="100" w:beforeAutospacing="1" w:after="100" w:afterAutospacing="1"/>
        <w:rPr>
          <w:rFonts w:ascii="Arial" w:hAnsi="Arial" w:cs="Arial"/>
          <w:sz w:val="20"/>
        </w:rPr>
      </w:pPr>
      <w:r w:rsidRPr="00927DBA">
        <w:rPr>
          <w:rFonts w:ascii="Arial" w:hAnsi="Arial" w:cs="Arial"/>
          <w:sz w:val="20"/>
        </w:rPr>
        <w:tab/>
      </w:r>
    </w:p>
    <w:p w:rsidR="003D7862" w:rsidRPr="00927DBA" w:rsidRDefault="003D7862" w:rsidP="00423E39">
      <w:pPr>
        <w:pStyle w:val="Header"/>
        <w:tabs>
          <w:tab w:val="clear" w:pos="4320"/>
          <w:tab w:val="clear" w:pos="8640"/>
          <w:tab w:val="left" w:leader="dot" w:pos="9923"/>
        </w:tabs>
        <w:spacing w:before="100" w:beforeAutospacing="1" w:after="100" w:afterAutospacing="1"/>
        <w:rPr>
          <w:rFonts w:ascii="Arial" w:hAnsi="Arial" w:cs="Arial"/>
          <w:sz w:val="20"/>
        </w:rPr>
      </w:pPr>
      <w:r w:rsidRPr="00927DBA">
        <w:rPr>
          <w:rFonts w:ascii="Arial" w:hAnsi="Arial" w:cs="Arial"/>
          <w:sz w:val="20"/>
        </w:rPr>
        <w:t xml:space="preserve">Roads </w:t>
      </w:r>
      <w:r w:rsidRPr="00927DBA">
        <w:rPr>
          <w:rFonts w:ascii="Arial" w:hAnsi="Arial" w:cs="Arial"/>
          <w:sz w:val="20"/>
        </w:rPr>
        <w:tab/>
      </w:r>
    </w:p>
    <w:p w:rsidR="003D7862" w:rsidRPr="00927DBA" w:rsidRDefault="003D7862" w:rsidP="00423E39">
      <w:pPr>
        <w:tabs>
          <w:tab w:val="left" w:leader="dot" w:pos="9923"/>
        </w:tabs>
        <w:spacing w:before="100" w:beforeAutospacing="1" w:after="100" w:afterAutospacing="1"/>
        <w:rPr>
          <w:rFonts w:ascii="Arial" w:hAnsi="Arial" w:cs="Arial"/>
          <w:sz w:val="20"/>
        </w:rPr>
      </w:pPr>
      <w:r w:rsidRPr="00927DBA">
        <w:rPr>
          <w:rFonts w:ascii="Arial" w:hAnsi="Arial" w:cs="Arial"/>
          <w:sz w:val="20"/>
        </w:rPr>
        <w:tab/>
      </w:r>
    </w:p>
    <w:p w:rsidR="00061A89" w:rsidRPr="00927DBA" w:rsidRDefault="00061A89" w:rsidP="00061A89">
      <w:pPr>
        <w:tabs>
          <w:tab w:val="left" w:leader="dot" w:pos="9923"/>
        </w:tabs>
        <w:spacing w:before="100" w:beforeAutospacing="1" w:after="100" w:afterAutospacing="1"/>
        <w:rPr>
          <w:rFonts w:ascii="Arial" w:hAnsi="Arial" w:cs="Arial"/>
          <w:sz w:val="20"/>
        </w:rPr>
      </w:pPr>
      <w:r>
        <w:rPr>
          <w:rFonts w:ascii="Arial" w:hAnsi="Arial" w:cs="Arial"/>
          <w:sz w:val="20"/>
        </w:rPr>
        <w:t>Harvesting of tree-ferns (specific prescriptions)</w:t>
      </w:r>
      <w:r>
        <w:rPr>
          <w:rFonts w:ascii="Arial" w:hAnsi="Arial" w:cs="Arial"/>
          <w:sz w:val="20"/>
        </w:rPr>
        <w:tab/>
      </w:r>
    </w:p>
    <w:p w:rsidR="00061A89" w:rsidRPr="00927DBA" w:rsidRDefault="00061A89" w:rsidP="00061A89">
      <w:pPr>
        <w:tabs>
          <w:tab w:val="left" w:leader="dot" w:pos="9923"/>
        </w:tabs>
        <w:spacing w:before="100" w:beforeAutospacing="1" w:after="100" w:afterAutospacing="1"/>
        <w:rPr>
          <w:rFonts w:ascii="Arial" w:hAnsi="Arial" w:cs="Arial"/>
          <w:sz w:val="20"/>
        </w:rPr>
      </w:pPr>
      <w:r w:rsidRPr="00927DBA">
        <w:rPr>
          <w:rFonts w:ascii="Arial" w:hAnsi="Arial" w:cs="Arial"/>
          <w:sz w:val="20"/>
        </w:rPr>
        <w:tab/>
      </w:r>
    </w:p>
    <w:p w:rsidR="000B1EAC" w:rsidRPr="00423E39" w:rsidRDefault="000B1EAC" w:rsidP="00423E39">
      <w:pPr>
        <w:tabs>
          <w:tab w:val="left" w:pos="567"/>
        </w:tabs>
        <w:spacing w:before="100" w:beforeAutospacing="1" w:after="100" w:afterAutospacing="1"/>
        <w:rPr>
          <w:rFonts w:ascii="Arial" w:hAnsi="Arial" w:cs="Arial"/>
          <w:b/>
          <w:sz w:val="20"/>
        </w:rPr>
      </w:pPr>
      <w:r w:rsidRPr="00423E39">
        <w:rPr>
          <w:rFonts w:ascii="Arial" w:hAnsi="Arial" w:cs="Arial"/>
          <w:b/>
          <w:sz w:val="20"/>
        </w:rPr>
        <w:t>Fire management planning</w:t>
      </w:r>
    </w:p>
    <w:p w:rsidR="000B1EAC" w:rsidRDefault="000B1EAC" w:rsidP="00423E39">
      <w:pPr>
        <w:pStyle w:val="Header"/>
        <w:tabs>
          <w:tab w:val="clear" w:pos="4320"/>
          <w:tab w:val="clear" w:pos="8640"/>
          <w:tab w:val="left" w:leader="dot" w:pos="9923"/>
        </w:tabs>
        <w:spacing w:before="100" w:beforeAutospacing="1" w:after="100" w:afterAutospacing="1"/>
        <w:rPr>
          <w:rFonts w:ascii="Arial" w:hAnsi="Arial" w:cs="Arial"/>
          <w:sz w:val="20"/>
        </w:rPr>
      </w:pPr>
      <w:r>
        <w:rPr>
          <w:rFonts w:ascii="Arial" w:hAnsi="Arial" w:cs="Arial"/>
          <w:sz w:val="20"/>
        </w:rPr>
        <w:t>General</w:t>
      </w:r>
      <w:r>
        <w:rPr>
          <w:rFonts w:ascii="Arial" w:hAnsi="Arial" w:cs="Arial"/>
          <w:sz w:val="20"/>
        </w:rPr>
        <w:tab/>
      </w:r>
    </w:p>
    <w:p w:rsidR="000B1EAC" w:rsidRDefault="00247CAD" w:rsidP="00423E39">
      <w:pPr>
        <w:pStyle w:val="Header"/>
        <w:tabs>
          <w:tab w:val="clear" w:pos="4320"/>
          <w:tab w:val="clear" w:pos="8640"/>
          <w:tab w:val="left" w:leader="dot" w:pos="9923"/>
        </w:tabs>
        <w:spacing w:before="100" w:beforeAutospacing="1" w:after="100" w:afterAutospacing="1"/>
        <w:rPr>
          <w:rFonts w:ascii="Arial" w:hAnsi="Arial" w:cs="Arial"/>
          <w:sz w:val="20"/>
        </w:rPr>
      </w:pPr>
      <w:r>
        <w:rPr>
          <w:rFonts w:ascii="Arial" w:hAnsi="Arial" w:cs="Arial"/>
          <w:sz w:val="20"/>
        </w:rPr>
        <w:tab/>
      </w:r>
    </w:p>
    <w:p w:rsidR="000B1EAC" w:rsidRPr="00423E39" w:rsidRDefault="000B1EAC" w:rsidP="00423E39">
      <w:pPr>
        <w:pStyle w:val="Heading2"/>
        <w:pBdr>
          <w:top w:val="single" w:sz="4" w:space="0" w:color="auto"/>
          <w:left w:val="single" w:sz="4" w:space="6" w:color="auto"/>
          <w:right w:val="single" w:sz="4" w:space="10" w:color="auto"/>
        </w:pBdr>
        <w:tabs>
          <w:tab w:val="left" w:leader="dot" w:pos="8222"/>
        </w:tabs>
        <w:spacing w:line="480" w:lineRule="atLeast"/>
        <w:rPr>
          <w:rFonts w:ascii="Arial" w:hAnsi="Arial" w:cs="Arial"/>
          <w:b w:val="0"/>
          <w:bCs/>
          <w:sz w:val="20"/>
          <w:u w:val="none"/>
        </w:rPr>
      </w:pPr>
      <w:r w:rsidRPr="00423E39">
        <w:rPr>
          <w:rFonts w:ascii="Arial" w:hAnsi="Arial" w:cs="Arial"/>
          <w:b w:val="0"/>
          <w:bCs/>
          <w:sz w:val="20"/>
          <w:u w:val="none"/>
        </w:rPr>
        <w:t xml:space="preserve">Is there a fire management plan for this area?  YES / NO – where is it or who has it and who is responsible for it? </w:t>
      </w:r>
      <w:r w:rsidR="00247CAD" w:rsidRPr="00423E39">
        <w:rPr>
          <w:rFonts w:ascii="Arial" w:hAnsi="Arial" w:cs="Arial"/>
          <w:b w:val="0"/>
          <w:bCs/>
          <w:sz w:val="20"/>
          <w:u w:val="none"/>
        </w:rPr>
        <w:tab/>
      </w:r>
    </w:p>
    <w:p w:rsidR="000B1EAC" w:rsidRDefault="000B1EAC" w:rsidP="007B447D">
      <w:pPr>
        <w:tabs>
          <w:tab w:val="left" w:pos="709"/>
          <w:tab w:val="left" w:pos="2127"/>
          <w:tab w:val="left" w:leader="dot" w:pos="9923"/>
        </w:tabs>
        <w:spacing w:before="100" w:beforeAutospacing="1" w:after="100" w:afterAutospacing="1"/>
        <w:rPr>
          <w:rFonts w:ascii="Arial" w:hAnsi="Arial" w:cs="Arial"/>
          <w:sz w:val="20"/>
        </w:rPr>
      </w:pPr>
      <w:r>
        <w:rPr>
          <w:rFonts w:ascii="Arial" w:hAnsi="Arial" w:cs="Arial"/>
          <w:sz w:val="20"/>
        </w:rPr>
        <w:t>Management of unplanned fires (if no fire management plan)</w:t>
      </w:r>
      <w:r>
        <w:rPr>
          <w:rFonts w:ascii="Arial" w:hAnsi="Arial" w:cs="Arial"/>
          <w:sz w:val="20"/>
        </w:rPr>
        <w:tab/>
      </w:r>
    </w:p>
    <w:p w:rsidR="000B1EAC" w:rsidRDefault="000B1EAC" w:rsidP="00423E39">
      <w:pPr>
        <w:tabs>
          <w:tab w:val="left" w:leader="dot" w:pos="9923"/>
        </w:tabs>
        <w:spacing w:before="100" w:beforeAutospacing="1" w:after="100" w:afterAutospacing="1"/>
        <w:rPr>
          <w:rFonts w:ascii="Arial" w:hAnsi="Arial" w:cs="Arial"/>
          <w:sz w:val="20"/>
        </w:rPr>
      </w:pPr>
      <w:r w:rsidRPr="00927DBA">
        <w:rPr>
          <w:rFonts w:ascii="Arial" w:hAnsi="Arial" w:cs="Arial"/>
          <w:sz w:val="20"/>
        </w:rPr>
        <w:tab/>
      </w:r>
    </w:p>
    <w:p w:rsidR="003D7862" w:rsidRPr="000B1EAC" w:rsidRDefault="00353DA3" w:rsidP="00423E39">
      <w:pPr>
        <w:pStyle w:val="Heading3"/>
        <w:numPr>
          <w:ilvl w:val="0"/>
          <w:numId w:val="10"/>
        </w:numPr>
        <w:rPr>
          <w:rFonts w:ascii="Arial" w:hAnsi="Arial" w:cs="Arial"/>
          <w:sz w:val="20"/>
        </w:rPr>
      </w:pPr>
      <w:r w:rsidRPr="00423E39">
        <w:rPr>
          <w:rFonts w:ascii="Arial" w:hAnsi="Arial" w:cs="Arial"/>
          <w:b w:val="0"/>
          <w:sz w:val="20"/>
        </w:rPr>
        <w:br w:type="page"/>
      </w:r>
      <w:r w:rsidR="003D7862" w:rsidRPr="00927DBA">
        <w:rPr>
          <w:rFonts w:ascii="Arial" w:hAnsi="Arial" w:cs="Arial"/>
          <w:sz w:val="20"/>
        </w:rPr>
        <w:t>CONSERVATION OF NATURAL &amp; CULTURAL VALUES</w:t>
      </w:r>
    </w:p>
    <w:p w:rsidR="00247CAD" w:rsidRDefault="00247CAD" w:rsidP="00423E39">
      <w:pPr>
        <w:tabs>
          <w:tab w:val="left" w:leader="dot" w:pos="9923"/>
        </w:tabs>
        <w:spacing w:before="100" w:beforeAutospacing="1" w:after="100" w:afterAutospacing="1"/>
        <w:rPr>
          <w:rFonts w:ascii="Arial" w:hAnsi="Arial" w:cs="Arial"/>
          <w:sz w:val="20"/>
        </w:rPr>
      </w:pPr>
      <w:r>
        <w:rPr>
          <w:rFonts w:ascii="Arial" w:hAnsi="Arial" w:cs="Arial"/>
          <w:sz w:val="20"/>
        </w:rPr>
        <w:t>General</w:t>
      </w:r>
      <w:r>
        <w:rPr>
          <w:rFonts w:ascii="Arial" w:hAnsi="Arial" w:cs="Arial"/>
          <w:sz w:val="20"/>
        </w:rPr>
        <w:tab/>
      </w:r>
    </w:p>
    <w:p w:rsidR="00247CAD" w:rsidRPr="00927DBA" w:rsidRDefault="00247CAD" w:rsidP="00423E39">
      <w:pPr>
        <w:tabs>
          <w:tab w:val="left" w:leader="dot" w:pos="9923"/>
        </w:tabs>
        <w:spacing w:before="100" w:beforeAutospacing="1" w:after="100" w:afterAutospacing="1"/>
        <w:rPr>
          <w:rFonts w:ascii="Arial" w:hAnsi="Arial" w:cs="Arial"/>
          <w:sz w:val="20"/>
        </w:rPr>
      </w:pPr>
      <w:r w:rsidRPr="00927DBA">
        <w:rPr>
          <w:rFonts w:ascii="Arial" w:hAnsi="Arial" w:cs="Arial"/>
          <w:sz w:val="20"/>
        </w:rPr>
        <w:tab/>
      </w:r>
    </w:p>
    <w:p w:rsidR="005E228F" w:rsidRPr="00927DBA" w:rsidRDefault="005E228F" w:rsidP="00423E39">
      <w:pPr>
        <w:tabs>
          <w:tab w:val="left" w:leader="dot" w:pos="9923"/>
        </w:tabs>
        <w:spacing w:before="100" w:beforeAutospacing="1" w:after="100" w:afterAutospacing="1"/>
        <w:rPr>
          <w:rFonts w:ascii="Arial" w:hAnsi="Arial" w:cs="Arial"/>
          <w:sz w:val="20"/>
        </w:rPr>
      </w:pPr>
      <w:r w:rsidRPr="00927DBA">
        <w:rPr>
          <w:rFonts w:ascii="Arial" w:hAnsi="Arial" w:cs="Arial"/>
          <w:sz w:val="20"/>
        </w:rPr>
        <w:t>Soil</w:t>
      </w:r>
      <w:r>
        <w:rPr>
          <w:rFonts w:ascii="Arial" w:hAnsi="Arial" w:cs="Arial"/>
          <w:sz w:val="20"/>
        </w:rPr>
        <w:t>s</w:t>
      </w:r>
      <w:r w:rsidRPr="00927DBA">
        <w:rPr>
          <w:rFonts w:ascii="Arial" w:hAnsi="Arial" w:cs="Arial"/>
          <w:sz w:val="20"/>
        </w:rPr>
        <w:tab/>
      </w:r>
    </w:p>
    <w:p w:rsidR="005E228F" w:rsidRPr="00927DBA" w:rsidRDefault="005E228F" w:rsidP="00423E39">
      <w:pPr>
        <w:tabs>
          <w:tab w:val="left" w:leader="dot" w:pos="9923"/>
        </w:tabs>
        <w:spacing w:before="100" w:beforeAutospacing="1" w:after="100" w:afterAutospacing="1"/>
        <w:rPr>
          <w:rFonts w:ascii="Arial" w:hAnsi="Arial" w:cs="Arial"/>
          <w:sz w:val="20"/>
        </w:rPr>
      </w:pPr>
      <w:r w:rsidRPr="00927DBA">
        <w:rPr>
          <w:rFonts w:ascii="Arial" w:hAnsi="Arial" w:cs="Arial"/>
          <w:sz w:val="20"/>
        </w:rPr>
        <w:tab/>
      </w:r>
    </w:p>
    <w:p w:rsidR="005E228F" w:rsidRDefault="005E228F" w:rsidP="00423E39">
      <w:pPr>
        <w:pStyle w:val="Header"/>
        <w:tabs>
          <w:tab w:val="clear" w:pos="4320"/>
          <w:tab w:val="clear" w:pos="8640"/>
          <w:tab w:val="left" w:leader="dot" w:pos="9923"/>
        </w:tabs>
        <w:spacing w:before="100" w:beforeAutospacing="1" w:after="100" w:afterAutospacing="1"/>
        <w:rPr>
          <w:rFonts w:ascii="Arial" w:hAnsi="Arial" w:cs="Arial"/>
          <w:sz w:val="20"/>
        </w:rPr>
      </w:pPr>
      <w:r>
        <w:rPr>
          <w:rFonts w:ascii="Arial" w:hAnsi="Arial" w:cs="Arial"/>
          <w:sz w:val="20"/>
        </w:rPr>
        <w:t>Watercourse management</w:t>
      </w:r>
      <w:r>
        <w:rPr>
          <w:rFonts w:ascii="Arial" w:hAnsi="Arial" w:cs="Arial"/>
          <w:sz w:val="20"/>
        </w:rPr>
        <w:tab/>
      </w:r>
    </w:p>
    <w:p w:rsidR="005E228F" w:rsidRDefault="005E228F" w:rsidP="00423E39">
      <w:pPr>
        <w:pStyle w:val="Header"/>
        <w:tabs>
          <w:tab w:val="clear" w:pos="4320"/>
          <w:tab w:val="clear" w:pos="8640"/>
          <w:tab w:val="left" w:leader="dot" w:pos="9923"/>
        </w:tabs>
        <w:spacing w:before="100" w:beforeAutospacing="1" w:after="100" w:afterAutospacing="1"/>
        <w:rPr>
          <w:rFonts w:ascii="Arial" w:hAnsi="Arial" w:cs="Arial"/>
          <w:sz w:val="20"/>
        </w:rPr>
      </w:pPr>
      <w:r>
        <w:rPr>
          <w:rFonts w:ascii="Arial" w:hAnsi="Arial" w:cs="Arial"/>
          <w:sz w:val="20"/>
        </w:rPr>
        <w:tab/>
      </w:r>
    </w:p>
    <w:p w:rsidR="005E228F" w:rsidRDefault="005E228F" w:rsidP="00423E39">
      <w:pPr>
        <w:pStyle w:val="Header"/>
        <w:tabs>
          <w:tab w:val="clear" w:pos="4320"/>
          <w:tab w:val="clear" w:pos="8640"/>
          <w:tab w:val="left" w:leader="dot" w:pos="9923"/>
        </w:tabs>
        <w:spacing w:before="100" w:beforeAutospacing="1" w:after="100" w:afterAutospacing="1"/>
        <w:rPr>
          <w:rFonts w:ascii="Arial" w:hAnsi="Arial" w:cs="Arial"/>
          <w:sz w:val="20"/>
        </w:rPr>
      </w:pPr>
      <w:r>
        <w:rPr>
          <w:rFonts w:ascii="Arial" w:hAnsi="Arial" w:cs="Arial"/>
          <w:sz w:val="20"/>
        </w:rPr>
        <w:t>Water supply protection measures (domestic, town or irrigation)</w:t>
      </w:r>
      <w:r>
        <w:rPr>
          <w:rFonts w:ascii="Arial" w:hAnsi="Arial" w:cs="Arial"/>
          <w:sz w:val="20"/>
        </w:rPr>
        <w:tab/>
      </w:r>
    </w:p>
    <w:p w:rsidR="005E228F" w:rsidRPr="00927DBA" w:rsidRDefault="005E228F" w:rsidP="00423E39">
      <w:pPr>
        <w:pStyle w:val="Header"/>
        <w:tabs>
          <w:tab w:val="clear" w:pos="4320"/>
          <w:tab w:val="clear" w:pos="8640"/>
          <w:tab w:val="left" w:leader="dot" w:pos="9923"/>
        </w:tabs>
        <w:spacing w:before="100" w:beforeAutospacing="1" w:after="100" w:afterAutospacing="1"/>
        <w:rPr>
          <w:rFonts w:ascii="Arial" w:hAnsi="Arial" w:cs="Arial"/>
          <w:sz w:val="20"/>
        </w:rPr>
      </w:pPr>
      <w:r>
        <w:rPr>
          <w:rFonts w:ascii="Arial" w:hAnsi="Arial" w:cs="Arial"/>
          <w:sz w:val="20"/>
        </w:rPr>
        <w:tab/>
      </w:r>
    </w:p>
    <w:p w:rsidR="005E228F" w:rsidRPr="00927DBA" w:rsidRDefault="005E228F" w:rsidP="00423E39">
      <w:pPr>
        <w:tabs>
          <w:tab w:val="left" w:leader="dot" w:pos="9923"/>
        </w:tabs>
        <w:spacing w:before="100" w:beforeAutospacing="1" w:after="100" w:afterAutospacing="1"/>
        <w:rPr>
          <w:rFonts w:ascii="Arial" w:hAnsi="Arial" w:cs="Arial"/>
          <w:sz w:val="20"/>
        </w:rPr>
      </w:pPr>
      <w:r w:rsidRPr="00927DBA">
        <w:rPr>
          <w:rFonts w:ascii="Arial" w:hAnsi="Arial" w:cs="Arial"/>
          <w:sz w:val="20"/>
        </w:rPr>
        <w:t>Geo</w:t>
      </w:r>
      <w:r>
        <w:rPr>
          <w:rFonts w:ascii="Arial" w:hAnsi="Arial" w:cs="Arial"/>
          <w:sz w:val="20"/>
        </w:rPr>
        <w:t>morphology</w:t>
      </w:r>
      <w:r w:rsidRPr="00927DBA">
        <w:rPr>
          <w:rFonts w:ascii="Arial" w:hAnsi="Arial" w:cs="Arial"/>
          <w:sz w:val="20"/>
        </w:rPr>
        <w:tab/>
      </w:r>
    </w:p>
    <w:p w:rsidR="005E228F" w:rsidRPr="00927DBA" w:rsidRDefault="005E228F" w:rsidP="00423E39">
      <w:pPr>
        <w:tabs>
          <w:tab w:val="left" w:leader="dot" w:pos="9923"/>
        </w:tabs>
        <w:spacing w:before="100" w:beforeAutospacing="1" w:after="100" w:afterAutospacing="1"/>
        <w:rPr>
          <w:rFonts w:ascii="Arial" w:hAnsi="Arial" w:cs="Arial"/>
          <w:sz w:val="20"/>
        </w:rPr>
      </w:pPr>
      <w:r w:rsidRPr="00927DBA">
        <w:rPr>
          <w:rFonts w:ascii="Arial" w:hAnsi="Arial" w:cs="Arial"/>
          <w:sz w:val="20"/>
        </w:rPr>
        <w:tab/>
      </w:r>
    </w:p>
    <w:p w:rsidR="005E228F" w:rsidRPr="00423E39" w:rsidRDefault="005E228F" w:rsidP="00423E39">
      <w:pPr>
        <w:pStyle w:val="Header"/>
        <w:tabs>
          <w:tab w:val="clear" w:pos="4320"/>
          <w:tab w:val="clear" w:pos="8640"/>
          <w:tab w:val="left" w:leader="dot" w:pos="9923"/>
        </w:tabs>
        <w:spacing w:before="100" w:beforeAutospacing="1" w:after="100" w:afterAutospacing="1"/>
        <w:rPr>
          <w:rFonts w:ascii="Arial" w:hAnsi="Arial" w:cs="Arial"/>
          <w:b/>
          <w:sz w:val="20"/>
        </w:rPr>
      </w:pPr>
      <w:r w:rsidRPr="00423E39">
        <w:rPr>
          <w:rFonts w:ascii="Arial" w:hAnsi="Arial" w:cs="Arial"/>
          <w:b/>
          <w:sz w:val="20"/>
        </w:rPr>
        <w:t>Biodiversity</w:t>
      </w:r>
    </w:p>
    <w:p w:rsidR="005E228F" w:rsidRDefault="005E228F" w:rsidP="00423E39">
      <w:pPr>
        <w:pStyle w:val="Header"/>
        <w:tabs>
          <w:tab w:val="clear" w:pos="4320"/>
          <w:tab w:val="clear" w:pos="8640"/>
          <w:tab w:val="left" w:leader="dot" w:pos="9923"/>
        </w:tabs>
        <w:spacing w:before="100" w:beforeAutospacing="1" w:after="100" w:afterAutospacing="1"/>
        <w:rPr>
          <w:rFonts w:ascii="Arial" w:hAnsi="Arial" w:cs="Arial"/>
          <w:sz w:val="20"/>
        </w:rPr>
      </w:pPr>
      <w:r>
        <w:rPr>
          <w:rFonts w:ascii="Arial" w:hAnsi="Arial" w:cs="Arial"/>
          <w:sz w:val="20"/>
        </w:rPr>
        <w:t>General</w:t>
      </w:r>
      <w:r>
        <w:rPr>
          <w:rFonts w:ascii="Arial" w:hAnsi="Arial" w:cs="Arial"/>
          <w:sz w:val="20"/>
        </w:rPr>
        <w:tab/>
      </w:r>
    </w:p>
    <w:p w:rsidR="005E228F" w:rsidRDefault="005E228F" w:rsidP="00423E39">
      <w:pPr>
        <w:pStyle w:val="Header"/>
        <w:tabs>
          <w:tab w:val="clear" w:pos="4320"/>
          <w:tab w:val="clear" w:pos="8640"/>
          <w:tab w:val="left" w:leader="dot" w:pos="9923"/>
        </w:tabs>
        <w:spacing w:before="100" w:beforeAutospacing="1" w:after="100" w:afterAutospacing="1"/>
        <w:rPr>
          <w:rFonts w:ascii="Arial" w:hAnsi="Arial" w:cs="Arial"/>
          <w:sz w:val="20"/>
        </w:rPr>
      </w:pPr>
      <w:r>
        <w:rPr>
          <w:rFonts w:ascii="Arial" w:hAnsi="Arial" w:cs="Arial"/>
          <w:sz w:val="20"/>
        </w:rPr>
        <w:tab/>
      </w:r>
    </w:p>
    <w:p w:rsidR="003D7862" w:rsidRPr="00927DBA" w:rsidRDefault="003D7862" w:rsidP="00423E39">
      <w:pPr>
        <w:pStyle w:val="Header"/>
        <w:tabs>
          <w:tab w:val="clear" w:pos="4320"/>
          <w:tab w:val="clear" w:pos="8640"/>
          <w:tab w:val="left" w:leader="dot" w:pos="9923"/>
        </w:tabs>
        <w:spacing w:before="100" w:beforeAutospacing="1" w:after="100" w:afterAutospacing="1"/>
        <w:rPr>
          <w:rFonts w:ascii="Arial" w:hAnsi="Arial" w:cs="Arial"/>
          <w:sz w:val="20"/>
        </w:rPr>
      </w:pPr>
      <w:r w:rsidRPr="00927DBA">
        <w:rPr>
          <w:rFonts w:ascii="Arial" w:hAnsi="Arial" w:cs="Arial"/>
          <w:sz w:val="20"/>
        </w:rPr>
        <w:t>Flora</w:t>
      </w:r>
      <w:r w:rsidRPr="00927DBA">
        <w:rPr>
          <w:rFonts w:ascii="Arial" w:hAnsi="Arial" w:cs="Arial"/>
          <w:sz w:val="20"/>
        </w:rPr>
        <w:tab/>
      </w:r>
    </w:p>
    <w:p w:rsidR="003D7862" w:rsidRPr="00927DBA" w:rsidRDefault="003D7862" w:rsidP="00423E39">
      <w:pPr>
        <w:tabs>
          <w:tab w:val="left" w:leader="dot" w:pos="9923"/>
        </w:tabs>
        <w:spacing w:before="100" w:beforeAutospacing="1" w:after="100" w:afterAutospacing="1"/>
        <w:rPr>
          <w:rFonts w:ascii="Arial" w:hAnsi="Arial" w:cs="Arial"/>
          <w:sz w:val="20"/>
        </w:rPr>
      </w:pPr>
      <w:r w:rsidRPr="00927DBA">
        <w:rPr>
          <w:rFonts w:ascii="Arial" w:hAnsi="Arial" w:cs="Arial"/>
          <w:sz w:val="20"/>
        </w:rPr>
        <w:tab/>
      </w:r>
    </w:p>
    <w:p w:rsidR="003D7862" w:rsidRPr="00927DBA" w:rsidRDefault="003D7862" w:rsidP="00423E39">
      <w:pPr>
        <w:tabs>
          <w:tab w:val="left" w:leader="dot" w:pos="9923"/>
        </w:tabs>
        <w:spacing w:before="100" w:beforeAutospacing="1" w:after="100" w:afterAutospacing="1"/>
        <w:rPr>
          <w:rFonts w:ascii="Arial" w:hAnsi="Arial" w:cs="Arial"/>
          <w:sz w:val="20"/>
        </w:rPr>
      </w:pPr>
      <w:r w:rsidRPr="00927DBA">
        <w:rPr>
          <w:rFonts w:ascii="Arial" w:hAnsi="Arial" w:cs="Arial"/>
          <w:sz w:val="20"/>
        </w:rPr>
        <w:t>Fauna</w:t>
      </w:r>
      <w:r w:rsidRPr="00927DBA">
        <w:rPr>
          <w:rFonts w:ascii="Arial" w:hAnsi="Arial" w:cs="Arial"/>
          <w:sz w:val="20"/>
        </w:rPr>
        <w:tab/>
      </w:r>
    </w:p>
    <w:p w:rsidR="003D7862" w:rsidRPr="00927DBA" w:rsidRDefault="003D7862" w:rsidP="00423E39">
      <w:pPr>
        <w:tabs>
          <w:tab w:val="left" w:leader="dot" w:pos="9923"/>
        </w:tabs>
        <w:spacing w:before="100" w:beforeAutospacing="1" w:after="100" w:afterAutospacing="1"/>
        <w:rPr>
          <w:rFonts w:ascii="Arial" w:hAnsi="Arial" w:cs="Arial"/>
          <w:sz w:val="20"/>
        </w:rPr>
      </w:pPr>
      <w:r w:rsidRPr="00927DBA">
        <w:rPr>
          <w:rFonts w:ascii="Arial" w:hAnsi="Arial" w:cs="Arial"/>
          <w:sz w:val="20"/>
        </w:rPr>
        <w:tab/>
      </w:r>
    </w:p>
    <w:p w:rsidR="005E228F" w:rsidRPr="00927DBA" w:rsidRDefault="005E228F" w:rsidP="00423E39">
      <w:pPr>
        <w:tabs>
          <w:tab w:val="left" w:leader="dot" w:pos="9923"/>
        </w:tabs>
        <w:spacing w:before="100" w:beforeAutospacing="1" w:after="100" w:afterAutospacing="1"/>
        <w:rPr>
          <w:rFonts w:ascii="Arial" w:hAnsi="Arial" w:cs="Arial"/>
          <w:sz w:val="20"/>
        </w:rPr>
      </w:pPr>
      <w:r>
        <w:rPr>
          <w:rFonts w:ascii="Arial" w:hAnsi="Arial" w:cs="Arial"/>
          <w:sz w:val="20"/>
        </w:rPr>
        <w:t>Visual l</w:t>
      </w:r>
      <w:r w:rsidRPr="00927DBA">
        <w:rPr>
          <w:rFonts w:ascii="Arial" w:hAnsi="Arial" w:cs="Arial"/>
          <w:sz w:val="20"/>
        </w:rPr>
        <w:t>andscape</w:t>
      </w:r>
      <w:r w:rsidRPr="00927DBA">
        <w:rPr>
          <w:rFonts w:ascii="Arial" w:hAnsi="Arial" w:cs="Arial"/>
          <w:sz w:val="20"/>
        </w:rPr>
        <w:tab/>
      </w:r>
    </w:p>
    <w:p w:rsidR="005E228F" w:rsidRPr="00927DBA" w:rsidRDefault="005E228F" w:rsidP="00423E39">
      <w:pPr>
        <w:tabs>
          <w:tab w:val="left" w:leader="dot" w:pos="9923"/>
        </w:tabs>
        <w:spacing w:before="100" w:beforeAutospacing="1" w:after="100" w:afterAutospacing="1"/>
        <w:rPr>
          <w:rFonts w:ascii="Arial" w:hAnsi="Arial" w:cs="Arial"/>
          <w:sz w:val="20"/>
        </w:rPr>
      </w:pPr>
      <w:r w:rsidRPr="00927DBA">
        <w:rPr>
          <w:rFonts w:ascii="Arial" w:hAnsi="Arial" w:cs="Arial"/>
          <w:sz w:val="20"/>
        </w:rPr>
        <w:tab/>
      </w:r>
    </w:p>
    <w:p w:rsidR="003D7862" w:rsidRPr="00927DBA" w:rsidRDefault="003D7862" w:rsidP="00423E39">
      <w:pPr>
        <w:tabs>
          <w:tab w:val="left" w:leader="dot" w:pos="9923"/>
        </w:tabs>
        <w:spacing w:before="100" w:beforeAutospacing="1" w:after="100" w:afterAutospacing="1"/>
        <w:rPr>
          <w:rFonts w:ascii="Arial" w:hAnsi="Arial" w:cs="Arial"/>
          <w:sz w:val="20"/>
        </w:rPr>
      </w:pPr>
      <w:r w:rsidRPr="00927DBA">
        <w:rPr>
          <w:rFonts w:ascii="Arial" w:hAnsi="Arial" w:cs="Arial"/>
          <w:sz w:val="20"/>
        </w:rPr>
        <w:t>Cultural heritage</w:t>
      </w:r>
      <w:r w:rsidRPr="00927DBA">
        <w:rPr>
          <w:rFonts w:ascii="Arial" w:hAnsi="Arial" w:cs="Arial"/>
          <w:sz w:val="20"/>
        </w:rPr>
        <w:tab/>
      </w:r>
    </w:p>
    <w:p w:rsidR="003D7862" w:rsidRPr="00927DBA" w:rsidRDefault="003D7862" w:rsidP="00423E39">
      <w:pPr>
        <w:tabs>
          <w:tab w:val="left" w:leader="dot" w:pos="9923"/>
        </w:tabs>
        <w:spacing w:before="100" w:beforeAutospacing="1" w:after="100" w:afterAutospacing="1"/>
        <w:rPr>
          <w:rFonts w:ascii="Arial" w:hAnsi="Arial" w:cs="Arial"/>
          <w:sz w:val="20"/>
        </w:rPr>
      </w:pPr>
      <w:r w:rsidRPr="00927DBA">
        <w:rPr>
          <w:rFonts w:ascii="Arial" w:hAnsi="Arial" w:cs="Arial"/>
          <w:sz w:val="20"/>
        </w:rPr>
        <w:tab/>
      </w:r>
    </w:p>
    <w:p w:rsidR="003D7862" w:rsidRPr="00927DBA" w:rsidRDefault="003D7862">
      <w:pPr>
        <w:pBdr>
          <w:top w:val="single" w:sz="4" w:space="1" w:color="auto"/>
          <w:left w:val="single" w:sz="4" w:space="6" w:color="auto"/>
          <w:bottom w:val="single" w:sz="4" w:space="1" w:color="auto"/>
          <w:right w:val="single" w:sz="4" w:space="10" w:color="auto"/>
        </w:pBdr>
        <w:tabs>
          <w:tab w:val="left" w:leader="dot" w:pos="9923"/>
        </w:tabs>
        <w:spacing w:line="480" w:lineRule="atLeast"/>
        <w:rPr>
          <w:rFonts w:ascii="Arial" w:hAnsi="Arial" w:cs="Arial"/>
          <w:sz w:val="20"/>
        </w:rPr>
      </w:pPr>
      <w:r w:rsidRPr="00927DBA">
        <w:rPr>
          <w:rFonts w:ascii="Arial" w:hAnsi="Arial" w:cs="Arial"/>
          <w:sz w:val="20"/>
        </w:rPr>
        <w:t>Person or organisation responsible for organising Aboriginal archaeological survey</w:t>
      </w:r>
      <w:r w:rsidR="008B7871">
        <w:rPr>
          <w:rFonts w:ascii="Arial" w:hAnsi="Arial" w:cs="Arial"/>
          <w:sz w:val="20"/>
        </w:rPr>
        <w:t xml:space="preserve"> (if required)</w:t>
      </w:r>
      <w:r w:rsidRPr="00927DBA">
        <w:rPr>
          <w:rFonts w:ascii="Arial" w:hAnsi="Arial" w:cs="Arial"/>
          <w:sz w:val="20"/>
        </w:rPr>
        <w:tab/>
      </w:r>
    </w:p>
    <w:p w:rsidR="003D7862" w:rsidRPr="00927DBA" w:rsidRDefault="003D7862">
      <w:pPr>
        <w:pBdr>
          <w:top w:val="single" w:sz="4" w:space="1" w:color="auto"/>
          <w:left w:val="single" w:sz="4" w:space="6" w:color="auto"/>
          <w:bottom w:val="single" w:sz="4" w:space="1" w:color="auto"/>
          <w:right w:val="single" w:sz="4" w:space="10" w:color="auto"/>
        </w:pBdr>
        <w:tabs>
          <w:tab w:val="left" w:leader="dot" w:pos="9923"/>
        </w:tabs>
        <w:spacing w:line="360" w:lineRule="atLeast"/>
        <w:rPr>
          <w:rFonts w:ascii="Arial" w:hAnsi="Arial" w:cs="Arial"/>
          <w:sz w:val="20"/>
        </w:rPr>
      </w:pPr>
      <w:r w:rsidRPr="00927DBA">
        <w:rPr>
          <w:rFonts w:ascii="Arial" w:hAnsi="Arial" w:cs="Arial"/>
          <w:sz w:val="20"/>
        </w:rPr>
        <w:tab/>
      </w:r>
    </w:p>
    <w:p w:rsidR="003D7862" w:rsidRPr="00927DBA" w:rsidRDefault="00D91765">
      <w:pPr>
        <w:pBdr>
          <w:top w:val="single" w:sz="4" w:space="1" w:color="auto"/>
          <w:left w:val="single" w:sz="4" w:space="6" w:color="auto"/>
          <w:bottom w:val="single" w:sz="4" w:space="1" w:color="auto"/>
          <w:right w:val="single" w:sz="4" w:space="10" w:color="auto"/>
        </w:pBdr>
        <w:tabs>
          <w:tab w:val="left" w:leader="dot" w:pos="9923"/>
        </w:tabs>
        <w:spacing w:line="360" w:lineRule="atLeast"/>
        <w:rPr>
          <w:rFonts w:ascii="Arial" w:hAnsi="Arial" w:cs="Arial"/>
          <w:sz w:val="20"/>
        </w:rPr>
      </w:pPr>
      <w:r>
        <w:rPr>
          <w:rFonts w:ascii="Arial" w:hAnsi="Arial" w:cs="Arial"/>
          <w:sz w:val="20"/>
        </w:rPr>
        <w:t>Acknowledgement (signature)</w:t>
      </w:r>
      <w:r>
        <w:rPr>
          <w:rFonts w:ascii="Arial" w:hAnsi="Arial" w:cs="Arial"/>
          <w:sz w:val="20"/>
        </w:rPr>
        <w:tab/>
      </w:r>
    </w:p>
    <w:p w:rsidR="003D7862" w:rsidRPr="00927DBA" w:rsidRDefault="000B1EAC" w:rsidP="00423E39">
      <w:pPr>
        <w:pStyle w:val="Heading3"/>
        <w:numPr>
          <w:ilvl w:val="0"/>
          <w:numId w:val="10"/>
        </w:numPr>
        <w:rPr>
          <w:rFonts w:ascii="Arial" w:hAnsi="Arial" w:cs="Arial"/>
          <w:sz w:val="20"/>
        </w:rPr>
      </w:pPr>
      <w:r>
        <w:rPr>
          <w:rFonts w:ascii="Arial" w:hAnsi="Arial" w:cs="Arial"/>
          <w:sz w:val="20"/>
        </w:rPr>
        <w:br w:type="page"/>
      </w:r>
      <w:r w:rsidR="003D7862" w:rsidRPr="00927DBA">
        <w:rPr>
          <w:rFonts w:ascii="Arial" w:hAnsi="Arial" w:cs="Arial"/>
          <w:sz w:val="20"/>
        </w:rPr>
        <w:t>ESTABLISHING AND MAINTAINING FORESTS</w:t>
      </w:r>
    </w:p>
    <w:p w:rsidR="00410158" w:rsidRPr="00927DBA" w:rsidRDefault="00410158" w:rsidP="00410158">
      <w:pPr>
        <w:pStyle w:val="Header"/>
        <w:tabs>
          <w:tab w:val="clear" w:pos="4320"/>
          <w:tab w:val="clear" w:pos="8640"/>
        </w:tabs>
        <w:spacing w:line="360" w:lineRule="exact"/>
        <w:rPr>
          <w:rFonts w:ascii="Arial" w:hAnsi="Arial" w:cs="Arial"/>
          <w:sz w:val="20"/>
        </w:rPr>
      </w:pPr>
      <w:r w:rsidRPr="00410158">
        <w:rPr>
          <w:rFonts w:ascii="Arial" w:hAnsi="Arial" w:cs="Arial"/>
          <w:sz w:val="20"/>
        </w:rPr>
        <w:t>(See also section D. Conservation of Natural and Cultural Values and section F. Management of</w:t>
      </w:r>
      <w:r w:rsidRPr="00927DBA">
        <w:rPr>
          <w:rFonts w:ascii="Arial" w:hAnsi="Arial" w:cs="Arial"/>
          <w:sz w:val="20"/>
        </w:rPr>
        <w:t xml:space="preserve"> Fuels, Oils, Rubbish and Emissions.)</w:t>
      </w:r>
    </w:p>
    <w:p w:rsidR="005E228F" w:rsidRPr="00423E39" w:rsidRDefault="005E228F">
      <w:pPr>
        <w:pStyle w:val="BodyText"/>
        <w:rPr>
          <w:rFonts w:ascii="Arial" w:hAnsi="Arial" w:cs="Arial"/>
          <w:b/>
          <w:sz w:val="20"/>
        </w:rPr>
      </w:pPr>
      <w:r>
        <w:rPr>
          <w:rFonts w:ascii="Arial" w:hAnsi="Arial" w:cs="Arial"/>
          <w:b/>
          <w:sz w:val="20"/>
        </w:rPr>
        <w:t>Reforestation and forest establishment</w:t>
      </w:r>
    </w:p>
    <w:p w:rsidR="003D7862" w:rsidRPr="00D91765" w:rsidRDefault="003D7862" w:rsidP="00D91765">
      <w:pPr>
        <w:pBdr>
          <w:top w:val="single" w:sz="4" w:space="1" w:color="auto"/>
          <w:left w:val="single" w:sz="4" w:space="6" w:color="auto"/>
          <w:bottom w:val="single" w:sz="4" w:space="1" w:color="auto"/>
          <w:right w:val="single" w:sz="4" w:space="10" w:color="auto"/>
        </w:pBdr>
        <w:tabs>
          <w:tab w:val="left" w:leader="dot" w:pos="9923"/>
        </w:tabs>
        <w:spacing w:line="480" w:lineRule="atLeast"/>
        <w:rPr>
          <w:rFonts w:ascii="Arial" w:hAnsi="Arial" w:cs="Arial"/>
          <w:sz w:val="20"/>
        </w:rPr>
      </w:pPr>
      <w:r w:rsidRPr="00423E39">
        <w:rPr>
          <w:rFonts w:ascii="Arial" w:hAnsi="Arial" w:cs="Arial"/>
          <w:bCs/>
          <w:sz w:val="20"/>
        </w:rPr>
        <w:t xml:space="preserve">Person or organisation responsible for reforestation and having primary responsibility for management of </w:t>
      </w:r>
      <w:r w:rsidRPr="00D91765">
        <w:rPr>
          <w:rFonts w:ascii="Arial" w:hAnsi="Arial" w:cs="Arial"/>
          <w:sz w:val="20"/>
        </w:rPr>
        <w:t xml:space="preserve">forest practices under this section of the plan </w:t>
      </w:r>
      <w:r w:rsidRPr="00D91765">
        <w:rPr>
          <w:rFonts w:ascii="Arial" w:hAnsi="Arial" w:cs="Arial"/>
          <w:sz w:val="20"/>
        </w:rPr>
        <w:tab/>
      </w:r>
    </w:p>
    <w:p w:rsidR="00D91765" w:rsidRDefault="00D91765" w:rsidP="00D91765">
      <w:pPr>
        <w:pBdr>
          <w:top w:val="single" w:sz="4" w:space="1" w:color="auto"/>
          <w:left w:val="single" w:sz="4" w:space="6" w:color="auto"/>
          <w:bottom w:val="single" w:sz="4" w:space="1" w:color="auto"/>
          <w:right w:val="single" w:sz="4" w:space="10" w:color="auto"/>
        </w:pBdr>
        <w:tabs>
          <w:tab w:val="left" w:leader="dot" w:pos="9923"/>
        </w:tabs>
        <w:spacing w:line="480" w:lineRule="atLeast"/>
        <w:rPr>
          <w:rFonts w:ascii="Arial" w:hAnsi="Arial" w:cs="Arial"/>
          <w:sz w:val="20"/>
        </w:rPr>
      </w:pPr>
      <w:r w:rsidRPr="00D91765">
        <w:rPr>
          <w:rFonts w:ascii="Arial" w:hAnsi="Arial" w:cs="Arial"/>
          <w:sz w:val="20"/>
        </w:rPr>
        <w:t>Acknowledgement</w:t>
      </w:r>
      <w:r w:rsidR="0025458C">
        <w:rPr>
          <w:rFonts w:ascii="Arial" w:hAnsi="Arial" w:cs="Arial"/>
          <w:sz w:val="20"/>
        </w:rPr>
        <w:t xml:space="preserve"> (signature)</w:t>
      </w:r>
      <w:r>
        <w:rPr>
          <w:rFonts w:ascii="Arial" w:hAnsi="Arial" w:cs="Arial"/>
          <w:sz w:val="20"/>
        </w:rPr>
        <w:tab/>
      </w:r>
    </w:p>
    <w:p w:rsidR="004176B3" w:rsidRPr="00D91765" w:rsidRDefault="004176B3" w:rsidP="00D91765">
      <w:pPr>
        <w:pBdr>
          <w:top w:val="single" w:sz="4" w:space="1" w:color="auto"/>
          <w:left w:val="single" w:sz="4" w:space="6" w:color="auto"/>
          <w:bottom w:val="single" w:sz="4" w:space="1" w:color="auto"/>
          <w:right w:val="single" w:sz="4" w:space="10" w:color="auto"/>
        </w:pBdr>
        <w:tabs>
          <w:tab w:val="left" w:leader="dot" w:pos="9923"/>
        </w:tabs>
        <w:spacing w:line="480" w:lineRule="atLeast"/>
        <w:rPr>
          <w:rFonts w:ascii="Arial" w:hAnsi="Arial" w:cs="Arial"/>
          <w:sz w:val="20"/>
        </w:rPr>
      </w:pPr>
      <w:r>
        <w:rPr>
          <w:rFonts w:ascii="Arial" w:hAnsi="Arial" w:cs="Arial"/>
          <w:sz w:val="20"/>
        </w:rPr>
        <w:t>NB: The person or organisation responsible for reforestation must be able to demonstrate that they have sufficient capacity and competence to achieve the reforestation and forest establishment requirements.</w:t>
      </w:r>
    </w:p>
    <w:p w:rsidR="005E228F" w:rsidRDefault="005E228F">
      <w:pPr>
        <w:tabs>
          <w:tab w:val="left" w:leader="dot" w:pos="9923"/>
        </w:tabs>
        <w:spacing w:line="360" w:lineRule="exact"/>
        <w:rPr>
          <w:rFonts w:ascii="Arial" w:hAnsi="Arial" w:cs="Arial"/>
          <w:sz w:val="20"/>
        </w:rPr>
      </w:pPr>
      <w:r>
        <w:rPr>
          <w:rFonts w:ascii="Arial" w:hAnsi="Arial" w:cs="Arial"/>
          <w:sz w:val="20"/>
        </w:rPr>
        <w:t>General</w:t>
      </w:r>
      <w:r>
        <w:rPr>
          <w:rFonts w:ascii="Arial" w:hAnsi="Arial" w:cs="Arial"/>
          <w:sz w:val="20"/>
        </w:rPr>
        <w:tab/>
      </w:r>
    </w:p>
    <w:p w:rsidR="005E228F" w:rsidRDefault="005E228F">
      <w:pPr>
        <w:tabs>
          <w:tab w:val="left" w:leader="dot" w:pos="9923"/>
        </w:tabs>
        <w:spacing w:line="360" w:lineRule="exact"/>
        <w:rPr>
          <w:rFonts w:ascii="Arial" w:hAnsi="Arial" w:cs="Arial"/>
          <w:sz w:val="20"/>
        </w:rPr>
      </w:pPr>
      <w:r>
        <w:rPr>
          <w:rFonts w:ascii="Arial" w:hAnsi="Arial" w:cs="Arial"/>
          <w:sz w:val="20"/>
        </w:rPr>
        <w:tab/>
      </w:r>
    </w:p>
    <w:p w:rsidR="003D7862" w:rsidRPr="00927DBA" w:rsidRDefault="003D7862">
      <w:pPr>
        <w:tabs>
          <w:tab w:val="left" w:leader="dot" w:pos="9923"/>
        </w:tabs>
        <w:spacing w:line="360" w:lineRule="exact"/>
        <w:rPr>
          <w:rFonts w:ascii="Arial" w:hAnsi="Arial" w:cs="Arial"/>
          <w:sz w:val="20"/>
        </w:rPr>
      </w:pPr>
      <w:r w:rsidRPr="00927DBA">
        <w:rPr>
          <w:rFonts w:ascii="Arial" w:hAnsi="Arial" w:cs="Arial"/>
          <w:sz w:val="20"/>
        </w:rPr>
        <w:t>Site preparation</w:t>
      </w:r>
      <w:r w:rsidRPr="00927DBA">
        <w:rPr>
          <w:rFonts w:ascii="Arial" w:hAnsi="Arial" w:cs="Arial"/>
          <w:sz w:val="20"/>
        </w:rPr>
        <w:tab/>
      </w:r>
    </w:p>
    <w:p w:rsidR="003D7862" w:rsidRPr="00927DBA" w:rsidRDefault="003D7862">
      <w:pPr>
        <w:tabs>
          <w:tab w:val="left" w:leader="dot" w:pos="9923"/>
        </w:tabs>
        <w:spacing w:line="360" w:lineRule="exact"/>
        <w:rPr>
          <w:rFonts w:ascii="Arial" w:hAnsi="Arial" w:cs="Arial"/>
          <w:sz w:val="20"/>
        </w:rPr>
      </w:pPr>
      <w:r w:rsidRPr="00927DBA">
        <w:rPr>
          <w:rFonts w:ascii="Arial" w:hAnsi="Arial" w:cs="Arial"/>
          <w:sz w:val="20"/>
        </w:rPr>
        <w:tab/>
      </w:r>
    </w:p>
    <w:p w:rsidR="003D7862" w:rsidRPr="00927DBA" w:rsidRDefault="005E228F">
      <w:pPr>
        <w:tabs>
          <w:tab w:val="left" w:leader="dot" w:pos="9923"/>
        </w:tabs>
        <w:spacing w:line="360" w:lineRule="exact"/>
        <w:rPr>
          <w:rFonts w:ascii="Arial" w:hAnsi="Arial" w:cs="Arial"/>
          <w:sz w:val="20"/>
        </w:rPr>
      </w:pPr>
      <w:r>
        <w:rPr>
          <w:rFonts w:ascii="Arial" w:hAnsi="Arial" w:cs="Arial"/>
          <w:sz w:val="20"/>
        </w:rPr>
        <w:t xml:space="preserve">Post-harvest fire management </w:t>
      </w:r>
      <w:r w:rsidR="00E330C2">
        <w:rPr>
          <w:rFonts w:ascii="Arial" w:hAnsi="Arial" w:cs="Arial"/>
          <w:sz w:val="20"/>
        </w:rPr>
        <w:t xml:space="preserve">including regeneration burn or other silvicultural burning </w:t>
      </w:r>
      <w:r>
        <w:rPr>
          <w:rFonts w:ascii="Arial" w:hAnsi="Arial" w:cs="Arial"/>
          <w:sz w:val="20"/>
        </w:rPr>
        <w:t>(see also section C)</w:t>
      </w:r>
      <w:r w:rsidR="00E330C2">
        <w:rPr>
          <w:rFonts w:ascii="Arial" w:hAnsi="Arial" w:cs="Arial"/>
          <w:sz w:val="20"/>
        </w:rPr>
        <w:t xml:space="preserve"> (Is a Burn Plan Required? – see instructions)</w:t>
      </w:r>
      <w:r w:rsidR="003D7862" w:rsidRPr="00927DBA">
        <w:rPr>
          <w:rFonts w:ascii="Arial" w:hAnsi="Arial" w:cs="Arial"/>
          <w:sz w:val="20"/>
        </w:rPr>
        <w:tab/>
      </w:r>
    </w:p>
    <w:p w:rsidR="003D7862" w:rsidRPr="00927DBA" w:rsidRDefault="003D7862">
      <w:pPr>
        <w:tabs>
          <w:tab w:val="left" w:leader="dot" w:pos="9923"/>
        </w:tabs>
        <w:spacing w:line="360" w:lineRule="exact"/>
        <w:rPr>
          <w:rFonts w:ascii="Arial" w:hAnsi="Arial" w:cs="Arial"/>
          <w:sz w:val="20"/>
        </w:rPr>
      </w:pPr>
      <w:r w:rsidRPr="00927DBA">
        <w:rPr>
          <w:rFonts w:ascii="Arial" w:hAnsi="Arial" w:cs="Arial"/>
          <w:sz w:val="20"/>
        </w:rPr>
        <w:tab/>
      </w:r>
    </w:p>
    <w:p w:rsidR="005E228F" w:rsidRDefault="005E228F">
      <w:pPr>
        <w:tabs>
          <w:tab w:val="left" w:leader="dot" w:pos="9923"/>
        </w:tabs>
        <w:spacing w:line="360" w:lineRule="exact"/>
        <w:rPr>
          <w:rFonts w:ascii="Arial" w:hAnsi="Arial" w:cs="Arial"/>
          <w:sz w:val="20"/>
        </w:rPr>
      </w:pPr>
      <w:r>
        <w:rPr>
          <w:rFonts w:ascii="Arial" w:hAnsi="Arial" w:cs="Arial"/>
          <w:sz w:val="20"/>
        </w:rPr>
        <w:t>Species selection</w:t>
      </w:r>
      <w:r>
        <w:rPr>
          <w:rFonts w:ascii="Arial" w:hAnsi="Arial" w:cs="Arial"/>
          <w:sz w:val="20"/>
        </w:rPr>
        <w:tab/>
      </w:r>
    </w:p>
    <w:p w:rsidR="005E228F" w:rsidRDefault="005E228F">
      <w:pPr>
        <w:tabs>
          <w:tab w:val="left" w:leader="dot" w:pos="9923"/>
        </w:tabs>
        <w:spacing w:line="360" w:lineRule="exact"/>
        <w:rPr>
          <w:rFonts w:ascii="Arial" w:hAnsi="Arial" w:cs="Arial"/>
          <w:sz w:val="20"/>
        </w:rPr>
      </w:pPr>
      <w:r>
        <w:rPr>
          <w:rFonts w:ascii="Arial" w:hAnsi="Arial" w:cs="Arial"/>
          <w:sz w:val="20"/>
        </w:rPr>
        <w:tab/>
      </w:r>
    </w:p>
    <w:p w:rsidR="003D7862" w:rsidRPr="00927DBA" w:rsidRDefault="003D7862">
      <w:pPr>
        <w:tabs>
          <w:tab w:val="left" w:leader="dot" w:pos="9923"/>
        </w:tabs>
        <w:spacing w:line="360" w:lineRule="exact"/>
        <w:rPr>
          <w:rFonts w:ascii="Arial" w:hAnsi="Arial" w:cs="Arial"/>
          <w:sz w:val="20"/>
        </w:rPr>
      </w:pPr>
      <w:r w:rsidRPr="00927DBA">
        <w:rPr>
          <w:rFonts w:ascii="Arial" w:hAnsi="Arial" w:cs="Arial"/>
          <w:sz w:val="20"/>
        </w:rPr>
        <w:t xml:space="preserve">Sowing or planting treatments (artificial sowing, seed zone, natural regeneration, retained growing stock, planting etc) </w:t>
      </w:r>
      <w:r w:rsidRPr="00927DBA">
        <w:rPr>
          <w:rFonts w:ascii="Arial" w:hAnsi="Arial" w:cs="Arial"/>
          <w:sz w:val="20"/>
        </w:rPr>
        <w:tab/>
      </w:r>
    </w:p>
    <w:p w:rsidR="003D7862" w:rsidRPr="00927DBA" w:rsidRDefault="003D7862">
      <w:pPr>
        <w:tabs>
          <w:tab w:val="left" w:leader="dot" w:pos="9923"/>
        </w:tabs>
        <w:spacing w:line="360" w:lineRule="exact"/>
        <w:rPr>
          <w:rFonts w:ascii="Arial" w:hAnsi="Arial" w:cs="Arial"/>
          <w:sz w:val="20"/>
        </w:rPr>
      </w:pPr>
      <w:r w:rsidRPr="00927DBA">
        <w:rPr>
          <w:rFonts w:ascii="Arial" w:hAnsi="Arial" w:cs="Arial"/>
          <w:sz w:val="20"/>
        </w:rPr>
        <w:tab/>
      </w:r>
    </w:p>
    <w:p w:rsidR="00D1737C" w:rsidRDefault="00D1737C">
      <w:pPr>
        <w:tabs>
          <w:tab w:val="left" w:leader="dot" w:pos="9923"/>
        </w:tabs>
        <w:spacing w:line="360" w:lineRule="exact"/>
        <w:rPr>
          <w:rFonts w:ascii="Arial" w:hAnsi="Arial" w:cs="Arial"/>
          <w:sz w:val="20"/>
        </w:rPr>
      </w:pPr>
      <w:r>
        <w:rPr>
          <w:rFonts w:ascii="Arial" w:hAnsi="Arial" w:cs="Arial"/>
          <w:sz w:val="20"/>
        </w:rPr>
        <w:t>Protection from grazing and browsing</w:t>
      </w:r>
      <w:r w:rsidR="00410158">
        <w:rPr>
          <w:rFonts w:ascii="Arial" w:hAnsi="Arial" w:cs="Arial"/>
          <w:sz w:val="20"/>
        </w:rPr>
        <w:t xml:space="preserve"> (methods and clean-up)</w:t>
      </w:r>
      <w:r>
        <w:rPr>
          <w:rFonts w:ascii="Arial" w:hAnsi="Arial" w:cs="Arial"/>
          <w:sz w:val="20"/>
        </w:rPr>
        <w:tab/>
      </w:r>
    </w:p>
    <w:p w:rsidR="00D1737C" w:rsidRDefault="00D1737C">
      <w:pPr>
        <w:tabs>
          <w:tab w:val="left" w:leader="dot" w:pos="9923"/>
        </w:tabs>
        <w:spacing w:line="360" w:lineRule="exact"/>
        <w:rPr>
          <w:rFonts w:ascii="Arial" w:hAnsi="Arial" w:cs="Arial"/>
          <w:sz w:val="20"/>
        </w:rPr>
      </w:pPr>
      <w:r>
        <w:rPr>
          <w:rFonts w:ascii="Arial" w:hAnsi="Arial" w:cs="Arial"/>
          <w:sz w:val="20"/>
        </w:rPr>
        <w:tab/>
      </w:r>
    </w:p>
    <w:p w:rsidR="00D1737C" w:rsidRDefault="00D1737C">
      <w:pPr>
        <w:tabs>
          <w:tab w:val="left" w:leader="dot" w:pos="9923"/>
        </w:tabs>
        <w:spacing w:line="360" w:lineRule="exact"/>
        <w:rPr>
          <w:rFonts w:ascii="Arial" w:hAnsi="Arial" w:cs="Arial"/>
          <w:sz w:val="20"/>
        </w:rPr>
      </w:pPr>
      <w:r>
        <w:rPr>
          <w:rFonts w:ascii="Arial" w:hAnsi="Arial" w:cs="Arial"/>
          <w:sz w:val="20"/>
        </w:rPr>
        <w:t>Fire breaks and access tracks</w:t>
      </w:r>
      <w:r>
        <w:rPr>
          <w:rFonts w:ascii="Arial" w:hAnsi="Arial" w:cs="Arial"/>
          <w:sz w:val="20"/>
        </w:rPr>
        <w:tab/>
      </w:r>
    </w:p>
    <w:p w:rsidR="00D1737C" w:rsidRDefault="00D1737C">
      <w:pPr>
        <w:tabs>
          <w:tab w:val="left" w:leader="dot" w:pos="9923"/>
        </w:tabs>
        <w:spacing w:line="360" w:lineRule="exact"/>
        <w:rPr>
          <w:rFonts w:ascii="Arial" w:hAnsi="Arial" w:cs="Arial"/>
          <w:sz w:val="20"/>
        </w:rPr>
      </w:pPr>
      <w:r>
        <w:rPr>
          <w:rFonts w:ascii="Arial" w:hAnsi="Arial" w:cs="Arial"/>
          <w:sz w:val="20"/>
        </w:rPr>
        <w:tab/>
      </w:r>
    </w:p>
    <w:p w:rsidR="00410158" w:rsidRPr="00927DBA" w:rsidRDefault="00D1737C" w:rsidP="00410158">
      <w:pPr>
        <w:tabs>
          <w:tab w:val="left" w:leader="dot" w:pos="9923"/>
        </w:tabs>
        <w:spacing w:line="360" w:lineRule="exact"/>
        <w:rPr>
          <w:rFonts w:ascii="Arial" w:hAnsi="Arial" w:cs="Arial"/>
          <w:sz w:val="20"/>
        </w:rPr>
      </w:pPr>
      <w:r>
        <w:rPr>
          <w:rFonts w:ascii="Arial" w:hAnsi="Arial" w:cs="Arial"/>
          <w:sz w:val="20"/>
        </w:rPr>
        <w:t>Use of chemicals</w:t>
      </w:r>
      <w:r w:rsidR="00410158">
        <w:rPr>
          <w:rFonts w:ascii="Arial" w:hAnsi="Arial" w:cs="Arial"/>
          <w:sz w:val="20"/>
        </w:rPr>
        <w:t xml:space="preserve"> (specify any areas that should be excluded from pesticide use or specific pesticides that are to be used in certain situations, e.g. pesticides approved for use in aquatic areas, target specific pesticides etc</w:t>
      </w:r>
      <w:r w:rsidR="00E757AA">
        <w:rPr>
          <w:rFonts w:ascii="Arial" w:hAnsi="Arial" w:cs="Arial"/>
          <w:sz w:val="20"/>
        </w:rPr>
        <w:t>. Is a Pesticide Application Plan required? – see Instructions</w:t>
      </w:r>
      <w:r w:rsidR="004176B3">
        <w:rPr>
          <w:rFonts w:ascii="Arial" w:hAnsi="Arial" w:cs="Arial"/>
          <w:sz w:val="20"/>
        </w:rPr>
        <w:t>)</w:t>
      </w:r>
      <w:r w:rsidR="00410158">
        <w:rPr>
          <w:rFonts w:ascii="Arial" w:hAnsi="Arial" w:cs="Arial"/>
          <w:sz w:val="20"/>
        </w:rPr>
        <w:t>. .</w:t>
      </w:r>
      <w:r w:rsidR="00410158" w:rsidRPr="00927DBA">
        <w:rPr>
          <w:rFonts w:ascii="Arial" w:hAnsi="Arial" w:cs="Arial"/>
          <w:sz w:val="20"/>
        </w:rPr>
        <w:tab/>
      </w:r>
    </w:p>
    <w:p w:rsidR="00410158" w:rsidRPr="00927DBA" w:rsidRDefault="00410158" w:rsidP="00410158">
      <w:pPr>
        <w:tabs>
          <w:tab w:val="left" w:leader="dot" w:pos="9923"/>
        </w:tabs>
        <w:spacing w:line="360" w:lineRule="exact"/>
        <w:rPr>
          <w:rFonts w:ascii="Arial" w:hAnsi="Arial" w:cs="Arial"/>
          <w:sz w:val="20"/>
        </w:rPr>
      </w:pPr>
      <w:r w:rsidRPr="00927DBA">
        <w:rPr>
          <w:rFonts w:ascii="Arial" w:hAnsi="Arial" w:cs="Arial"/>
          <w:sz w:val="20"/>
        </w:rPr>
        <w:tab/>
      </w:r>
    </w:p>
    <w:p w:rsidR="003D7862" w:rsidRDefault="00410158" w:rsidP="00410158">
      <w:pPr>
        <w:tabs>
          <w:tab w:val="left" w:leader="dot" w:pos="9923"/>
        </w:tabs>
        <w:spacing w:line="360" w:lineRule="exact"/>
        <w:rPr>
          <w:rFonts w:ascii="Arial" w:hAnsi="Arial" w:cs="Arial"/>
          <w:sz w:val="20"/>
        </w:rPr>
      </w:pPr>
      <w:r>
        <w:rPr>
          <w:rFonts w:ascii="Arial" w:hAnsi="Arial" w:cs="Arial"/>
          <w:sz w:val="20"/>
        </w:rPr>
        <w:t>Note: It is not necessary to be specific about rates and method of application as those matters are covered under other legislation</w:t>
      </w:r>
      <w:r w:rsidR="004176B3">
        <w:rPr>
          <w:rFonts w:ascii="Arial" w:hAnsi="Arial" w:cs="Arial"/>
          <w:sz w:val="20"/>
        </w:rPr>
        <w:t xml:space="preserve">. </w:t>
      </w:r>
    </w:p>
    <w:p w:rsidR="00410158" w:rsidRPr="00927DBA" w:rsidRDefault="00410158" w:rsidP="00410158">
      <w:pPr>
        <w:tabs>
          <w:tab w:val="left" w:leader="dot" w:pos="9923"/>
        </w:tabs>
        <w:spacing w:line="360" w:lineRule="exact"/>
        <w:rPr>
          <w:rFonts w:ascii="Arial" w:hAnsi="Arial" w:cs="Arial"/>
          <w:sz w:val="20"/>
        </w:rPr>
      </w:pPr>
    </w:p>
    <w:p w:rsidR="003D7862" w:rsidRPr="00927DBA" w:rsidRDefault="00D1737C">
      <w:pPr>
        <w:tabs>
          <w:tab w:val="left" w:leader="dot" w:pos="9923"/>
        </w:tabs>
        <w:spacing w:line="360" w:lineRule="exact"/>
        <w:rPr>
          <w:rFonts w:ascii="Arial" w:hAnsi="Arial" w:cs="Arial"/>
          <w:sz w:val="20"/>
        </w:rPr>
      </w:pPr>
      <w:r>
        <w:rPr>
          <w:rFonts w:ascii="Arial" w:hAnsi="Arial" w:cs="Arial"/>
          <w:sz w:val="20"/>
        </w:rPr>
        <w:t>Forest health</w:t>
      </w:r>
      <w:r w:rsidR="00410158">
        <w:rPr>
          <w:rFonts w:ascii="Arial" w:hAnsi="Arial" w:cs="Arial"/>
          <w:sz w:val="20"/>
        </w:rPr>
        <w:t xml:space="preserve"> (any pest or disease controls that may be required during the life of the plan)</w:t>
      </w:r>
    </w:p>
    <w:p w:rsidR="003D7862" w:rsidRPr="00927DBA" w:rsidRDefault="003D7862">
      <w:pPr>
        <w:tabs>
          <w:tab w:val="left" w:leader="dot" w:pos="9923"/>
        </w:tabs>
        <w:spacing w:line="360" w:lineRule="exact"/>
        <w:rPr>
          <w:rFonts w:ascii="Arial" w:hAnsi="Arial" w:cs="Arial"/>
          <w:sz w:val="20"/>
        </w:rPr>
      </w:pPr>
      <w:r w:rsidRPr="00927DBA">
        <w:rPr>
          <w:rFonts w:ascii="Arial" w:hAnsi="Arial" w:cs="Arial"/>
          <w:sz w:val="20"/>
        </w:rPr>
        <w:tab/>
      </w:r>
    </w:p>
    <w:p w:rsidR="003D7862" w:rsidRPr="00927DBA" w:rsidRDefault="003D7862">
      <w:pPr>
        <w:tabs>
          <w:tab w:val="left" w:pos="709"/>
          <w:tab w:val="left" w:leader="dot" w:pos="9923"/>
        </w:tabs>
        <w:spacing w:line="360" w:lineRule="exact"/>
        <w:rPr>
          <w:rFonts w:ascii="Arial" w:hAnsi="Arial" w:cs="Arial"/>
          <w:sz w:val="20"/>
        </w:rPr>
      </w:pPr>
      <w:r w:rsidRPr="00927DBA">
        <w:rPr>
          <w:rFonts w:ascii="Arial" w:hAnsi="Arial" w:cs="Arial"/>
          <w:sz w:val="20"/>
        </w:rPr>
        <w:t>Restoration</w:t>
      </w:r>
      <w:r w:rsidRPr="00927DBA">
        <w:rPr>
          <w:rFonts w:ascii="Arial" w:hAnsi="Arial" w:cs="Arial"/>
          <w:b/>
          <w:bCs/>
          <w:sz w:val="20"/>
        </w:rPr>
        <w:t xml:space="preserve"> </w:t>
      </w:r>
      <w:r w:rsidRPr="00927DBA">
        <w:rPr>
          <w:rFonts w:ascii="Arial" w:hAnsi="Arial" w:cs="Arial"/>
          <w:sz w:val="20"/>
        </w:rPr>
        <w:t xml:space="preserve">(e.g. drainage of fire breaks and </w:t>
      </w:r>
      <w:r w:rsidR="00410158">
        <w:rPr>
          <w:rFonts w:ascii="Arial" w:hAnsi="Arial" w:cs="Arial"/>
          <w:sz w:val="20"/>
        </w:rPr>
        <w:t xml:space="preserve">maintenance of </w:t>
      </w:r>
      <w:r w:rsidRPr="00927DBA">
        <w:rPr>
          <w:rFonts w:ascii="Arial" w:hAnsi="Arial" w:cs="Arial"/>
          <w:sz w:val="20"/>
        </w:rPr>
        <w:t xml:space="preserve">access tracks) </w:t>
      </w:r>
      <w:r w:rsidRPr="00927DBA">
        <w:rPr>
          <w:rFonts w:ascii="Arial" w:hAnsi="Arial" w:cs="Arial"/>
          <w:sz w:val="20"/>
        </w:rPr>
        <w:tab/>
      </w:r>
    </w:p>
    <w:p w:rsidR="003D7862" w:rsidRPr="00927DBA" w:rsidRDefault="003D7862">
      <w:pPr>
        <w:tabs>
          <w:tab w:val="left" w:leader="dot" w:pos="9923"/>
        </w:tabs>
        <w:spacing w:line="360" w:lineRule="exact"/>
        <w:rPr>
          <w:rFonts w:ascii="Arial" w:hAnsi="Arial" w:cs="Arial"/>
          <w:sz w:val="20"/>
        </w:rPr>
      </w:pPr>
      <w:r w:rsidRPr="00927DBA">
        <w:rPr>
          <w:rFonts w:ascii="Arial" w:hAnsi="Arial" w:cs="Arial"/>
          <w:sz w:val="20"/>
        </w:rPr>
        <w:tab/>
      </w:r>
    </w:p>
    <w:p w:rsidR="003D7862" w:rsidRPr="00927DBA" w:rsidRDefault="00D1737C" w:rsidP="00410158">
      <w:pPr>
        <w:keepNext/>
        <w:tabs>
          <w:tab w:val="left" w:pos="567"/>
          <w:tab w:val="left" w:leader="dot" w:pos="9923"/>
        </w:tabs>
        <w:spacing w:line="360" w:lineRule="exact"/>
        <w:rPr>
          <w:rFonts w:ascii="Arial" w:hAnsi="Arial" w:cs="Arial"/>
          <w:sz w:val="20"/>
        </w:rPr>
      </w:pPr>
      <w:r>
        <w:rPr>
          <w:rFonts w:ascii="Arial" w:hAnsi="Arial" w:cs="Arial"/>
          <w:b/>
          <w:bCs/>
          <w:sz w:val="20"/>
        </w:rPr>
        <w:t>As</w:t>
      </w:r>
      <w:r w:rsidR="00423E39">
        <w:rPr>
          <w:rFonts w:ascii="Arial" w:hAnsi="Arial" w:cs="Arial"/>
          <w:b/>
          <w:bCs/>
          <w:sz w:val="20"/>
        </w:rPr>
        <w:t>s</w:t>
      </w:r>
      <w:r>
        <w:rPr>
          <w:rFonts w:ascii="Arial" w:hAnsi="Arial" w:cs="Arial"/>
          <w:b/>
          <w:bCs/>
          <w:sz w:val="20"/>
        </w:rPr>
        <w:t>essment of reforestation</w:t>
      </w:r>
      <w:r w:rsidR="003D7862" w:rsidRPr="00927DBA">
        <w:rPr>
          <w:rFonts w:ascii="Arial" w:hAnsi="Arial" w:cs="Arial"/>
          <w:sz w:val="20"/>
        </w:rPr>
        <w:t xml:space="preserve"> </w:t>
      </w:r>
    </w:p>
    <w:p w:rsidR="003D7862" w:rsidRPr="00927DBA" w:rsidRDefault="003D7862">
      <w:pPr>
        <w:tabs>
          <w:tab w:val="left" w:leader="dot" w:pos="9923"/>
        </w:tabs>
        <w:spacing w:line="360" w:lineRule="exact"/>
        <w:rPr>
          <w:rFonts w:ascii="Arial" w:hAnsi="Arial" w:cs="Arial"/>
          <w:sz w:val="20"/>
        </w:rPr>
      </w:pPr>
      <w:r w:rsidRPr="00927DBA">
        <w:rPr>
          <w:rFonts w:ascii="Arial" w:hAnsi="Arial" w:cs="Arial"/>
          <w:sz w:val="20"/>
        </w:rPr>
        <w:t xml:space="preserve">Stocking standards (specify survey method and stocking standard to be achieved) </w:t>
      </w:r>
      <w:r w:rsidRPr="00927DBA">
        <w:rPr>
          <w:rFonts w:ascii="Arial" w:hAnsi="Arial" w:cs="Arial"/>
          <w:sz w:val="20"/>
        </w:rPr>
        <w:tab/>
      </w:r>
    </w:p>
    <w:p w:rsidR="003D7862" w:rsidRPr="00927DBA" w:rsidRDefault="003D7862">
      <w:pPr>
        <w:tabs>
          <w:tab w:val="left" w:leader="dot" w:pos="9923"/>
        </w:tabs>
        <w:spacing w:line="360" w:lineRule="exact"/>
        <w:rPr>
          <w:rFonts w:ascii="Arial" w:hAnsi="Arial" w:cs="Arial"/>
          <w:sz w:val="20"/>
        </w:rPr>
      </w:pPr>
      <w:r w:rsidRPr="00927DBA">
        <w:rPr>
          <w:rFonts w:ascii="Arial" w:hAnsi="Arial" w:cs="Arial"/>
          <w:sz w:val="20"/>
        </w:rPr>
        <w:tab/>
      </w:r>
    </w:p>
    <w:p w:rsidR="003D7862" w:rsidRDefault="007D7D8B">
      <w:pPr>
        <w:tabs>
          <w:tab w:val="left" w:leader="dot" w:pos="9923"/>
        </w:tabs>
        <w:spacing w:line="360" w:lineRule="exact"/>
        <w:rPr>
          <w:rFonts w:ascii="Arial" w:hAnsi="Arial" w:cs="Arial"/>
          <w:sz w:val="20"/>
        </w:rPr>
      </w:pPr>
      <w:r>
        <w:rPr>
          <w:rFonts w:ascii="Arial" w:hAnsi="Arial" w:cs="Arial"/>
          <w:sz w:val="20"/>
        </w:rPr>
        <w:t>Remedial treatments required if stocking standards are not met:</w:t>
      </w:r>
      <w:r>
        <w:rPr>
          <w:rFonts w:ascii="Arial" w:hAnsi="Arial" w:cs="Arial"/>
          <w:sz w:val="20"/>
        </w:rPr>
        <w:tab/>
      </w:r>
    </w:p>
    <w:p w:rsidR="007D7D8B" w:rsidRDefault="007D7D8B">
      <w:pPr>
        <w:tabs>
          <w:tab w:val="left" w:leader="dot" w:pos="9923"/>
        </w:tabs>
        <w:spacing w:line="360" w:lineRule="exact"/>
        <w:rPr>
          <w:rFonts w:ascii="Arial" w:hAnsi="Arial" w:cs="Arial"/>
          <w:sz w:val="20"/>
        </w:rPr>
      </w:pPr>
      <w:r>
        <w:rPr>
          <w:rFonts w:ascii="Arial" w:hAnsi="Arial" w:cs="Arial"/>
          <w:sz w:val="20"/>
        </w:rPr>
        <w:tab/>
      </w:r>
    </w:p>
    <w:p w:rsidR="003D7862" w:rsidRDefault="003D7862" w:rsidP="0025458C">
      <w:pPr>
        <w:pBdr>
          <w:top w:val="single" w:sz="4" w:space="1" w:color="auto"/>
          <w:left w:val="single" w:sz="4" w:space="6" w:color="auto"/>
          <w:bottom w:val="single" w:sz="4" w:space="1" w:color="auto"/>
          <w:right w:val="single" w:sz="4" w:space="10" w:color="auto"/>
        </w:pBdr>
        <w:tabs>
          <w:tab w:val="left" w:leader="dot" w:pos="9923"/>
        </w:tabs>
        <w:spacing w:line="480" w:lineRule="atLeast"/>
        <w:rPr>
          <w:rFonts w:ascii="Arial" w:hAnsi="Arial" w:cs="Arial"/>
          <w:sz w:val="20"/>
        </w:rPr>
      </w:pPr>
      <w:r w:rsidRPr="00927DBA">
        <w:rPr>
          <w:rFonts w:ascii="Arial" w:hAnsi="Arial" w:cs="Arial"/>
          <w:sz w:val="20"/>
        </w:rPr>
        <w:t xml:space="preserve">Survey to be organised by: ..............................................……….... by (date): </w:t>
      </w:r>
      <w:r w:rsidRPr="00927DBA">
        <w:rPr>
          <w:rFonts w:ascii="Arial" w:hAnsi="Arial" w:cs="Arial"/>
          <w:sz w:val="20"/>
        </w:rPr>
        <w:tab/>
      </w:r>
    </w:p>
    <w:p w:rsidR="0025458C" w:rsidRPr="00927DBA" w:rsidRDefault="0025458C" w:rsidP="0025458C">
      <w:pPr>
        <w:pBdr>
          <w:top w:val="single" w:sz="4" w:space="1" w:color="auto"/>
          <w:left w:val="single" w:sz="4" w:space="6" w:color="auto"/>
          <w:bottom w:val="single" w:sz="4" w:space="1" w:color="auto"/>
          <w:right w:val="single" w:sz="4" w:space="10" w:color="auto"/>
        </w:pBdr>
        <w:tabs>
          <w:tab w:val="left" w:leader="dot" w:pos="9923"/>
        </w:tabs>
        <w:spacing w:line="480" w:lineRule="atLeast"/>
        <w:rPr>
          <w:rFonts w:ascii="Arial" w:hAnsi="Arial" w:cs="Arial"/>
          <w:sz w:val="20"/>
        </w:rPr>
      </w:pPr>
      <w:r>
        <w:rPr>
          <w:rFonts w:ascii="Arial" w:hAnsi="Arial" w:cs="Arial"/>
          <w:sz w:val="20"/>
        </w:rPr>
        <w:t>Acknowledgement (signature)</w:t>
      </w:r>
      <w:r>
        <w:rPr>
          <w:rFonts w:ascii="Arial" w:hAnsi="Arial" w:cs="Arial"/>
          <w:sz w:val="20"/>
        </w:rPr>
        <w:tab/>
      </w:r>
    </w:p>
    <w:p w:rsidR="003D7862" w:rsidRPr="00927DBA" w:rsidRDefault="00247CAD" w:rsidP="00423E39">
      <w:pPr>
        <w:pStyle w:val="Heading3"/>
        <w:numPr>
          <w:ilvl w:val="0"/>
          <w:numId w:val="10"/>
        </w:numPr>
        <w:spacing w:before="100" w:beforeAutospacing="1" w:after="100" w:afterAutospacing="1" w:line="480" w:lineRule="auto"/>
        <w:rPr>
          <w:rFonts w:ascii="Arial" w:hAnsi="Arial" w:cs="Arial"/>
          <w:sz w:val="20"/>
        </w:rPr>
      </w:pPr>
      <w:r>
        <w:rPr>
          <w:rFonts w:ascii="Arial" w:hAnsi="Arial" w:cs="Arial"/>
          <w:b w:val="0"/>
          <w:sz w:val="20"/>
        </w:rPr>
        <w:br w:type="page"/>
      </w:r>
      <w:r w:rsidR="003D7862" w:rsidRPr="00927DBA">
        <w:rPr>
          <w:rFonts w:ascii="Arial" w:hAnsi="Arial" w:cs="Arial"/>
          <w:sz w:val="20"/>
        </w:rPr>
        <w:t>MANAGEMENT OF FUELS, OILS, RUBBISH AND EMISSIONS</w:t>
      </w:r>
    </w:p>
    <w:p w:rsidR="00247CAD" w:rsidRDefault="00247CAD" w:rsidP="00423E39">
      <w:pPr>
        <w:pStyle w:val="Header"/>
        <w:tabs>
          <w:tab w:val="clear" w:pos="4320"/>
          <w:tab w:val="clear" w:pos="8640"/>
          <w:tab w:val="left" w:leader="dot" w:pos="9720"/>
        </w:tabs>
        <w:spacing w:before="100" w:beforeAutospacing="1" w:after="100" w:afterAutospacing="1"/>
        <w:rPr>
          <w:rFonts w:ascii="Arial" w:hAnsi="Arial" w:cs="Arial"/>
          <w:sz w:val="20"/>
        </w:rPr>
      </w:pPr>
      <w:r>
        <w:rPr>
          <w:rFonts w:ascii="Arial" w:hAnsi="Arial" w:cs="Arial"/>
          <w:sz w:val="20"/>
        </w:rPr>
        <w:t>General</w:t>
      </w:r>
      <w:r>
        <w:rPr>
          <w:rFonts w:ascii="Arial" w:hAnsi="Arial" w:cs="Arial"/>
          <w:sz w:val="20"/>
        </w:rPr>
        <w:tab/>
      </w:r>
    </w:p>
    <w:p w:rsidR="00247CAD" w:rsidRDefault="00247CAD" w:rsidP="00423E39">
      <w:pPr>
        <w:pStyle w:val="Header"/>
        <w:tabs>
          <w:tab w:val="clear" w:pos="4320"/>
          <w:tab w:val="clear" w:pos="8640"/>
          <w:tab w:val="left" w:leader="dot" w:pos="9720"/>
        </w:tabs>
        <w:spacing w:before="100" w:beforeAutospacing="1" w:after="100" w:afterAutospacing="1"/>
        <w:rPr>
          <w:rFonts w:ascii="Arial" w:hAnsi="Arial" w:cs="Arial"/>
          <w:sz w:val="20"/>
        </w:rPr>
      </w:pPr>
      <w:r>
        <w:rPr>
          <w:rFonts w:ascii="Arial" w:hAnsi="Arial" w:cs="Arial"/>
          <w:sz w:val="20"/>
        </w:rPr>
        <w:tab/>
      </w:r>
    </w:p>
    <w:p w:rsidR="003D7862" w:rsidRPr="00927DBA" w:rsidRDefault="00511CD2" w:rsidP="00423E39">
      <w:pPr>
        <w:pStyle w:val="Header"/>
        <w:tabs>
          <w:tab w:val="clear" w:pos="4320"/>
          <w:tab w:val="clear" w:pos="8640"/>
          <w:tab w:val="left" w:leader="dot" w:pos="9720"/>
        </w:tabs>
        <w:spacing w:before="100" w:beforeAutospacing="1" w:after="100" w:afterAutospacing="1"/>
        <w:rPr>
          <w:rFonts w:ascii="Arial" w:hAnsi="Arial" w:cs="Arial"/>
          <w:sz w:val="20"/>
        </w:rPr>
      </w:pPr>
      <w:r>
        <w:rPr>
          <w:rFonts w:ascii="Arial" w:hAnsi="Arial" w:cs="Arial"/>
          <w:sz w:val="20"/>
        </w:rPr>
        <w:t>Fuels and oil: requirements for filling machinery, storage of fuels and spill protection:</w:t>
      </w:r>
      <w:r w:rsidR="003D7862" w:rsidRPr="00927DBA">
        <w:rPr>
          <w:rFonts w:ascii="Arial" w:hAnsi="Arial" w:cs="Arial"/>
          <w:sz w:val="20"/>
        </w:rPr>
        <w:tab/>
      </w:r>
    </w:p>
    <w:p w:rsidR="003D7862" w:rsidRPr="00927DBA" w:rsidRDefault="003D7862" w:rsidP="00423E39">
      <w:pPr>
        <w:pStyle w:val="Header"/>
        <w:tabs>
          <w:tab w:val="clear" w:pos="4320"/>
          <w:tab w:val="clear" w:pos="8640"/>
          <w:tab w:val="left" w:leader="dot" w:pos="9720"/>
        </w:tabs>
        <w:spacing w:before="100" w:beforeAutospacing="1" w:after="100" w:afterAutospacing="1"/>
        <w:rPr>
          <w:rFonts w:ascii="Arial" w:hAnsi="Arial" w:cs="Arial"/>
          <w:sz w:val="20"/>
        </w:rPr>
      </w:pPr>
      <w:r w:rsidRPr="00927DBA">
        <w:rPr>
          <w:rFonts w:ascii="Arial" w:hAnsi="Arial" w:cs="Arial"/>
          <w:sz w:val="20"/>
        </w:rPr>
        <w:tab/>
      </w:r>
    </w:p>
    <w:p w:rsidR="003D7862" w:rsidRPr="00927DBA" w:rsidRDefault="003D7862" w:rsidP="00423E39">
      <w:pPr>
        <w:pStyle w:val="Header"/>
        <w:tabs>
          <w:tab w:val="clear" w:pos="4320"/>
          <w:tab w:val="clear" w:pos="8640"/>
          <w:tab w:val="left" w:leader="dot" w:pos="9720"/>
        </w:tabs>
        <w:spacing w:before="100" w:beforeAutospacing="1" w:after="100" w:afterAutospacing="1"/>
        <w:rPr>
          <w:rFonts w:ascii="Arial" w:hAnsi="Arial" w:cs="Arial"/>
          <w:sz w:val="20"/>
        </w:rPr>
      </w:pPr>
      <w:r w:rsidRPr="00927DBA">
        <w:rPr>
          <w:rFonts w:ascii="Arial" w:hAnsi="Arial" w:cs="Arial"/>
          <w:sz w:val="20"/>
        </w:rPr>
        <w:t>Rubbish</w:t>
      </w:r>
      <w:r w:rsidR="00511CD2">
        <w:rPr>
          <w:rFonts w:ascii="Arial" w:hAnsi="Arial" w:cs="Arial"/>
          <w:sz w:val="20"/>
        </w:rPr>
        <w:t xml:space="preserve"> (requirements for storage and removal of rubbish e.g. grease canisters, fuel and oil drums, pesticide drums, fertilizer bags)</w:t>
      </w:r>
      <w:r w:rsidRPr="00927DBA">
        <w:rPr>
          <w:rFonts w:ascii="Arial" w:hAnsi="Arial" w:cs="Arial"/>
          <w:sz w:val="20"/>
        </w:rPr>
        <w:tab/>
      </w:r>
    </w:p>
    <w:p w:rsidR="003D7862" w:rsidRPr="00927DBA" w:rsidRDefault="003D7862" w:rsidP="00423E39">
      <w:pPr>
        <w:pStyle w:val="Header"/>
        <w:tabs>
          <w:tab w:val="clear" w:pos="4320"/>
          <w:tab w:val="clear" w:pos="8640"/>
          <w:tab w:val="left" w:leader="dot" w:pos="9720"/>
        </w:tabs>
        <w:spacing w:before="100" w:beforeAutospacing="1" w:after="100" w:afterAutospacing="1"/>
        <w:rPr>
          <w:rFonts w:ascii="Arial" w:hAnsi="Arial" w:cs="Arial"/>
          <w:sz w:val="20"/>
        </w:rPr>
      </w:pPr>
      <w:r w:rsidRPr="00927DBA">
        <w:rPr>
          <w:rFonts w:ascii="Arial" w:hAnsi="Arial" w:cs="Arial"/>
          <w:sz w:val="20"/>
        </w:rPr>
        <w:tab/>
      </w:r>
    </w:p>
    <w:p w:rsidR="003D7862" w:rsidRPr="00927DBA" w:rsidRDefault="00247CAD" w:rsidP="00423E39">
      <w:pPr>
        <w:pStyle w:val="Header"/>
        <w:tabs>
          <w:tab w:val="clear" w:pos="4320"/>
          <w:tab w:val="clear" w:pos="8640"/>
          <w:tab w:val="left" w:leader="dot" w:pos="9720"/>
        </w:tabs>
        <w:spacing w:before="100" w:beforeAutospacing="1" w:after="100" w:afterAutospacing="1"/>
        <w:rPr>
          <w:rFonts w:ascii="Arial" w:hAnsi="Arial" w:cs="Arial"/>
          <w:sz w:val="20"/>
        </w:rPr>
      </w:pPr>
      <w:r>
        <w:rPr>
          <w:rFonts w:ascii="Arial" w:hAnsi="Arial" w:cs="Arial"/>
          <w:sz w:val="20"/>
        </w:rPr>
        <w:t>Minimisation of smoke, noise and dust</w:t>
      </w:r>
      <w:r w:rsidR="003D7862" w:rsidRPr="00927DBA">
        <w:rPr>
          <w:rFonts w:ascii="Arial" w:hAnsi="Arial" w:cs="Arial"/>
          <w:sz w:val="20"/>
        </w:rPr>
        <w:tab/>
      </w:r>
    </w:p>
    <w:p w:rsidR="003D7862" w:rsidRDefault="003D7862" w:rsidP="00423E39">
      <w:pPr>
        <w:pStyle w:val="Header"/>
        <w:tabs>
          <w:tab w:val="clear" w:pos="4320"/>
          <w:tab w:val="clear" w:pos="8640"/>
          <w:tab w:val="left" w:leader="dot" w:pos="9720"/>
        </w:tabs>
        <w:spacing w:before="100" w:beforeAutospacing="1" w:after="100" w:afterAutospacing="1"/>
        <w:rPr>
          <w:rFonts w:ascii="Arial" w:hAnsi="Arial" w:cs="Arial"/>
          <w:sz w:val="20"/>
        </w:rPr>
      </w:pPr>
      <w:r w:rsidRPr="00927DBA">
        <w:rPr>
          <w:rFonts w:ascii="Arial" w:hAnsi="Arial" w:cs="Arial"/>
          <w:sz w:val="20"/>
        </w:rPr>
        <w:tab/>
      </w:r>
    </w:p>
    <w:p w:rsidR="00CA362F" w:rsidRDefault="00CA362F" w:rsidP="00CA362F">
      <w:pPr>
        <w:pStyle w:val="Header"/>
        <w:tabs>
          <w:tab w:val="clear" w:pos="4320"/>
          <w:tab w:val="clear" w:pos="8640"/>
          <w:tab w:val="left" w:leader="dot" w:pos="9720"/>
        </w:tabs>
        <w:spacing w:before="100" w:beforeAutospacing="1" w:after="100" w:afterAutospacing="1"/>
        <w:rPr>
          <w:rFonts w:ascii="Arial" w:hAnsi="Arial" w:cs="Arial"/>
          <w:sz w:val="20"/>
        </w:rPr>
        <w:sectPr w:rsidR="00CA362F" w:rsidSect="00A8794D">
          <w:headerReference w:type="default" r:id="rId8"/>
          <w:footerReference w:type="default" r:id="rId9"/>
          <w:pgSz w:w="11907" w:h="16834" w:code="9"/>
          <w:pgMar w:top="454" w:right="1134" w:bottom="454" w:left="1134" w:header="720" w:footer="284" w:gutter="0"/>
          <w:cols w:space="720"/>
        </w:sectPr>
      </w:pPr>
    </w:p>
    <w:p w:rsidR="00CA362F" w:rsidRDefault="00CA362F" w:rsidP="00CA362F">
      <w:pPr>
        <w:pStyle w:val="Header"/>
        <w:tabs>
          <w:tab w:val="clear" w:pos="4320"/>
          <w:tab w:val="clear" w:pos="8640"/>
          <w:tab w:val="left" w:leader="dot" w:pos="9720"/>
        </w:tabs>
        <w:spacing w:before="100" w:beforeAutospacing="1" w:after="100" w:afterAutospacing="1"/>
        <w:rPr>
          <w:rFonts w:ascii="Arial" w:hAnsi="Arial" w:cs="Arial"/>
          <w:sz w:val="20"/>
        </w:rPr>
      </w:pPr>
    </w:p>
    <w:p w:rsidR="00453C86" w:rsidRPr="00453C86" w:rsidRDefault="00453C86" w:rsidP="00983AD4">
      <w:pPr>
        <w:pStyle w:val="Header"/>
        <w:tabs>
          <w:tab w:val="clear" w:pos="4320"/>
          <w:tab w:val="clear" w:pos="8640"/>
        </w:tabs>
        <w:spacing w:before="100" w:beforeAutospacing="1" w:after="100" w:afterAutospacing="1"/>
        <w:ind w:left="2977" w:right="1275" w:hanging="2977"/>
        <w:rPr>
          <w:rFonts w:ascii="Arial" w:hAnsi="Arial" w:cs="Arial"/>
          <w:sz w:val="20"/>
        </w:rPr>
      </w:pPr>
    </w:p>
    <w:tbl>
      <w:tblPr>
        <w:tblW w:w="104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21"/>
      </w:tblGrid>
      <w:tr w:rsidR="003D7862" w:rsidRPr="00927DBA" w:rsidTr="00983AD4">
        <w:tc>
          <w:tcPr>
            <w:tcW w:w="10421" w:type="dxa"/>
          </w:tcPr>
          <w:p w:rsidR="00983AD4" w:rsidRDefault="00983AD4" w:rsidP="00983AD4">
            <w:pPr>
              <w:pStyle w:val="Header"/>
              <w:tabs>
                <w:tab w:val="clear" w:pos="4320"/>
                <w:tab w:val="clear" w:pos="8640"/>
              </w:tabs>
              <w:spacing w:before="100" w:beforeAutospacing="1" w:after="100" w:afterAutospacing="1"/>
              <w:ind w:left="2977" w:right="1275" w:hanging="2977"/>
              <w:rPr>
                <w:rFonts w:ascii="Arial" w:hAnsi="Arial" w:cs="Arial"/>
                <w:sz w:val="20"/>
              </w:rPr>
            </w:pPr>
            <w:r w:rsidRPr="00453C86">
              <w:rPr>
                <w:rFonts w:ascii="Arial" w:hAnsi="Arial" w:cs="Arial"/>
                <w:b/>
                <w:sz w:val="20"/>
              </w:rPr>
              <w:t>Decision</w:t>
            </w:r>
            <w:r>
              <w:rPr>
                <w:rFonts w:ascii="Arial" w:hAnsi="Arial" w:cs="Arial"/>
                <w:b/>
                <w:sz w:val="20"/>
              </w:rPr>
              <w:t xml:space="preserve"> by the Forest Practices Authority</w:t>
            </w:r>
            <w:r>
              <w:rPr>
                <w:rFonts w:ascii="Arial" w:hAnsi="Arial" w:cs="Arial"/>
                <w:sz w:val="20"/>
              </w:rPr>
              <w:t>:</w:t>
            </w:r>
          </w:p>
          <w:p w:rsidR="00983AD4" w:rsidRDefault="00983AD4" w:rsidP="00983AD4">
            <w:pPr>
              <w:pStyle w:val="Header"/>
              <w:tabs>
                <w:tab w:val="clear" w:pos="4320"/>
                <w:tab w:val="clear" w:pos="8640"/>
              </w:tabs>
              <w:spacing w:before="100" w:beforeAutospacing="1" w:after="100" w:afterAutospacing="1"/>
              <w:ind w:left="2977" w:right="1275" w:hanging="2977"/>
              <w:rPr>
                <w:rFonts w:ascii="Arial" w:hAnsi="Arial" w:cs="Arial"/>
                <w:sz w:val="20"/>
              </w:rPr>
            </w:pPr>
            <w:r>
              <w:rPr>
                <w:rFonts w:ascii="Arial" w:hAnsi="Arial" w:cs="Arial"/>
                <w:sz w:val="20"/>
              </w:rPr>
              <w:t xml:space="preserve">Pursuant to section 19 of the </w:t>
            </w:r>
            <w:r>
              <w:rPr>
                <w:rFonts w:ascii="Arial" w:hAnsi="Arial" w:cs="Arial"/>
                <w:i/>
                <w:sz w:val="20"/>
              </w:rPr>
              <w:t xml:space="preserve">Forest Practices Act 1985 </w:t>
            </w:r>
            <w:r>
              <w:rPr>
                <w:rFonts w:ascii="Arial" w:hAnsi="Arial" w:cs="Arial"/>
                <w:sz w:val="20"/>
              </w:rPr>
              <w:t>t</w:t>
            </w:r>
            <w:r>
              <w:rPr>
                <w:rFonts w:ascii="Arial" w:hAnsi="Arial" w:cs="Arial"/>
                <w:sz w:val="20"/>
              </w:rPr>
              <w:t>his application is (circle applicable):</w:t>
            </w:r>
          </w:p>
          <w:p w:rsidR="00983AD4" w:rsidRDefault="00983AD4" w:rsidP="00983AD4">
            <w:pPr>
              <w:tabs>
                <w:tab w:val="left" w:leader="dot" w:pos="4820"/>
              </w:tabs>
              <w:spacing w:before="100" w:beforeAutospacing="1" w:after="100" w:afterAutospacing="1"/>
              <w:rPr>
                <w:rFonts w:ascii="Arial" w:hAnsi="Arial" w:cs="Arial"/>
                <w:sz w:val="20"/>
              </w:rPr>
            </w:pPr>
            <w:r>
              <w:rPr>
                <w:rFonts w:ascii="Arial" w:hAnsi="Arial" w:cs="Arial"/>
                <w:sz w:val="20"/>
              </w:rPr>
              <w:t xml:space="preserve">Certified   </w:t>
            </w:r>
          </w:p>
          <w:p w:rsidR="00983AD4" w:rsidRDefault="00983AD4" w:rsidP="00983AD4">
            <w:pPr>
              <w:tabs>
                <w:tab w:val="left" w:leader="dot" w:pos="4820"/>
              </w:tabs>
              <w:spacing w:before="100" w:beforeAutospacing="1" w:after="100" w:afterAutospacing="1"/>
              <w:rPr>
                <w:rFonts w:ascii="Arial" w:hAnsi="Arial" w:cs="Arial"/>
                <w:sz w:val="20"/>
              </w:rPr>
            </w:pPr>
            <w:r>
              <w:rPr>
                <w:rFonts w:ascii="Arial" w:hAnsi="Arial" w:cs="Arial"/>
                <w:sz w:val="20"/>
              </w:rPr>
              <w:t xml:space="preserve">Refused </w:t>
            </w:r>
          </w:p>
          <w:p w:rsidR="00983AD4" w:rsidRDefault="00983AD4" w:rsidP="00983AD4">
            <w:pPr>
              <w:tabs>
                <w:tab w:val="left" w:leader="dot" w:pos="4820"/>
              </w:tabs>
              <w:spacing w:before="100" w:beforeAutospacing="1" w:after="100" w:afterAutospacing="1"/>
              <w:rPr>
                <w:rFonts w:ascii="Arial" w:hAnsi="Arial" w:cs="Arial"/>
                <w:b/>
                <w:sz w:val="20"/>
                <w:u w:val="single"/>
              </w:rPr>
            </w:pPr>
            <w:r>
              <w:rPr>
                <w:rFonts w:ascii="Arial" w:hAnsi="Arial" w:cs="Arial"/>
                <w:sz w:val="20"/>
              </w:rPr>
              <w:t>Amended as attached</w:t>
            </w:r>
            <w:r w:rsidRPr="00927DBA">
              <w:rPr>
                <w:rFonts w:ascii="Arial" w:hAnsi="Arial" w:cs="Arial"/>
                <w:b/>
                <w:sz w:val="20"/>
                <w:u w:val="single"/>
              </w:rPr>
              <w:t xml:space="preserve"> </w:t>
            </w:r>
          </w:p>
          <w:p w:rsidR="00983AD4" w:rsidRDefault="00983AD4" w:rsidP="00423E39">
            <w:pPr>
              <w:tabs>
                <w:tab w:val="left" w:leader="dot" w:pos="6521"/>
                <w:tab w:val="left" w:leader="dot" w:pos="9923"/>
              </w:tabs>
              <w:spacing w:before="100" w:beforeAutospacing="1" w:after="100" w:afterAutospacing="1" w:line="480" w:lineRule="auto"/>
              <w:rPr>
                <w:rFonts w:ascii="Arial" w:hAnsi="Arial" w:cs="Arial"/>
                <w:sz w:val="20"/>
              </w:rPr>
            </w:pPr>
          </w:p>
          <w:p w:rsidR="003D7862" w:rsidRPr="00927DBA" w:rsidRDefault="003D7862" w:rsidP="00423E39">
            <w:pPr>
              <w:tabs>
                <w:tab w:val="left" w:leader="dot" w:pos="6521"/>
                <w:tab w:val="left" w:leader="dot" w:pos="9923"/>
              </w:tabs>
              <w:spacing w:before="100" w:beforeAutospacing="1" w:after="100" w:afterAutospacing="1" w:line="480" w:lineRule="auto"/>
              <w:rPr>
                <w:rFonts w:ascii="Arial" w:hAnsi="Arial" w:cs="Arial"/>
                <w:sz w:val="20"/>
              </w:rPr>
            </w:pPr>
            <w:r w:rsidRPr="00927DBA">
              <w:rPr>
                <w:rFonts w:ascii="Arial" w:hAnsi="Arial" w:cs="Arial"/>
                <w:sz w:val="20"/>
              </w:rPr>
              <w:t>(signature):</w:t>
            </w:r>
            <w:r w:rsidRPr="00927DBA">
              <w:rPr>
                <w:rFonts w:ascii="Arial" w:hAnsi="Arial" w:cs="Arial"/>
                <w:sz w:val="20"/>
              </w:rPr>
              <w:tab/>
              <w:t xml:space="preserve">  Date: </w:t>
            </w:r>
            <w:r w:rsidRPr="00927DBA">
              <w:rPr>
                <w:rFonts w:ascii="Arial" w:hAnsi="Arial" w:cs="Arial"/>
                <w:sz w:val="20"/>
              </w:rPr>
              <w:tab/>
            </w:r>
          </w:p>
          <w:p w:rsidR="003D7862" w:rsidRPr="00927DBA" w:rsidRDefault="003D7862" w:rsidP="00423E39">
            <w:pPr>
              <w:tabs>
                <w:tab w:val="left" w:leader="dot" w:pos="9923"/>
              </w:tabs>
              <w:spacing w:before="100" w:beforeAutospacing="1" w:after="100" w:afterAutospacing="1" w:line="480" w:lineRule="auto"/>
              <w:rPr>
                <w:rFonts w:ascii="Arial" w:hAnsi="Arial" w:cs="Arial"/>
                <w:sz w:val="20"/>
              </w:rPr>
            </w:pPr>
            <w:r w:rsidRPr="00927DBA">
              <w:rPr>
                <w:rFonts w:ascii="Arial" w:hAnsi="Arial" w:cs="Arial"/>
                <w:sz w:val="20"/>
              </w:rPr>
              <w:t xml:space="preserve">Name: </w:t>
            </w:r>
            <w:r w:rsidRPr="00927DBA">
              <w:rPr>
                <w:rFonts w:ascii="Arial" w:hAnsi="Arial" w:cs="Arial"/>
                <w:sz w:val="20"/>
              </w:rPr>
              <w:tab/>
            </w:r>
          </w:p>
          <w:p w:rsidR="003D7862" w:rsidRPr="00927DBA" w:rsidRDefault="00983AD4" w:rsidP="00983AD4">
            <w:pPr>
              <w:spacing w:before="100" w:beforeAutospacing="1" w:after="100" w:afterAutospacing="1" w:line="480" w:lineRule="auto"/>
              <w:rPr>
                <w:rFonts w:ascii="Arial" w:hAnsi="Arial" w:cs="Arial"/>
                <w:sz w:val="20"/>
              </w:rPr>
            </w:pPr>
            <w:r>
              <w:rPr>
                <w:rFonts w:ascii="Arial" w:hAnsi="Arial" w:cs="Arial"/>
                <w:sz w:val="20"/>
              </w:rPr>
              <w:t xml:space="preserve">I have made this decision in accordance with </w:t>
            </w:r>
            <w:r w:rsidR="003D7862" w:rsidRPr="00927DBA">
              <w:rPr>
                <w:rFonts w:ascii="Arial" w:hAnsi="Arial" w:cs="Arial"/>
                <w:sz w:val="20"/>
              </w:rPr>
              <w:t xml:space="preserve">a delegation from the Forest Practices Authority under section 43 of the </w:t>
            </w:r>
            <w:r w:rsidR="003D7862" w:rsidRPr="00927DBA">
              <w:rPr>
                <w:rFonts w:ascii="Arial" w:hAnsi="Arial" w:cs="Arial"/>
                <w:i/>
                <w:iCs/>
                <w:sz w:val="20"/>
              </w:rPr>
              <w:t>Forest Practices Act 1985</w:t>
            </w:r>
            <w:r w:rsidR="003D7862" w:rsidRPr="00927DBA">
              <w:rPr>
                <w:rFonts w:ascii="Arial" w:hAnsi="Arial" w:cs="Arial"/>
                <w:sz w:val="20"/>
              </w:rPr>
              <w:t>.</w:t>
            </w:r>
          </w:p>
        </w:tc>
      </w:tr>
    </w:tbl>
    <w:p w:rsidR="00CA362F" w:rsidRPr="00CA362F" w:rsidRDefault="00CA362F" w:rsidP="00CA362F"/>
    <w:p w:rsidR="00CA362F" w:rsidRPr="00CA362F" w:rsidRDefault="00CA362F" w:rsidP="00CA362F"/>
    <w:p w:rsidR="00205742" w:rsidRPr="00CA362F" w:rsidRDefault="00205742" w:rsidP="00CA362F">
      <w:pPr>
        <w:sectPr w:rsidR="00205742" w:rsidRPr="00CA362F" w:rsidSect="00A8794D">
          <w:footerReference w:type="default" r:id="rId10"/>
          <w:pgSz w:w="11907" w:h="16834" w:code="9"/>
          <w:pgMar w:top="454" w:right="1134" w:bottom="454" w:left="1134" w:header="720" w:footer="284" w:gutter="0"/>
          <w:cols w:space="720"/>
        </w:sectPr>
      </w:pPr>
    </w:p>
    <w:p w:rsidR="0025458C" w:rsidRPr="005623D0" w:rsidRDefault="0025458C" w:rsidP="0025458C">
      <w:pPr>
        <w:spacing w:line="240" w:lineRule="exact"/>
        <w:rPr>
          <w:rFonts w:ascii="Arial" w:hAnsi="Arial" w:cs="Arial"/>
          <w:b/>
          <w:i/>
          <w:sz w:val="20"/>
        </w:rPr>
      </w:pPr>
      <w:r w:rsidRPr="005623D0">
        <w:rPr>
          <w:rFonts w:ascii="Arial" w:hAnsi="Arial" w:cs="Arial"/>
          <w:b/>
          <w:i/>
          <w:sz w:val="20"/>
        </w:rPr>
        <w:t xml:space="preserve">Please </w:t>
      </w:r>
      <w:r w:rsidR="00035EFC">
        <w:rPr>
          <w:rFonts w:ascii="Arial" w:hAnsi="Arial" w:cs="Arial"/>
          <w:b/>
          <w:i/>
          <w:sz w:val="20"/>
        </w:rPr>
        <w:t>delete</w:t>
      </w:r>
      <w:r w:rsidRPr="005623D0">
        <w:rPr>
          <w:rFonts w:ascii="Arial" w:hAnsi="Arial" w:cs="Arial"/>
          <w:b/>
          <w:i/>
          <w:sz w:val="20"/>
        </w:rPr>
        <w:t xml:space="preserve"> th</w:t>
      </w:r>
      <w:r w:rsidR="00205742">
        <w:rPr>
          <w:rFonts w:ascii="Arial" w:hAnsi="Arial" w:cs="Arial"/>
          <w:b/>
          <w:i/>
          <w:sz w:val="20"/>
        </w:rPr>
        <w:t>e</w:t>
      </w:r>
      <w:r w:rsidRPr="005623D0">
        <w:rPr>
          <w:rFonts w:ascii="Arial" w:hAnsi="Arial" w:cs="Arial"/>
          <w:b/>
          <w:i/>
          <w:sz w:val="20"/>
        </w:rPr>
        <w:t xml:space="preserve"> </w:t>
      </w:r>
      <w:r w:rsidR="00205742">
        <w:rPr>
          <w:rFonts w:ascii="Arial" w:hAnsi="Arial" w:cs="Arial"/>
          <w:b/>
          <w:i/>
          <w:sz w:val="20"/>
        </w:rPr>
        <w:t xml:space="preserve">following </w:t>
      </w:r>
      <w:r w:rsidR="005623D0" w:rsidRPr="005623D0">
        <w:rPr>
          <w:rFonts w:ascii="Arial" w:hAnsi="Arial" w:cs="Arial"/>
          <w:b/>
          <w:i/>
          <w:sz w:val="20"/>
        </w:rPr>
        <w:t>page</w:t>
      </w:r>
      <w:r w:rsidR="00205742">
        <w:rPr>
          <w:rFonts w:ascii="Arial" w:hAnsi="Arial" w:cs="Arial"/>
          <w:b/>
          <w:i/>
          <w:sz w:val="20"/>
        </w:rPr>
        <w:t>s</w:t>
      </w:r>
      <w:r w:rsidR="005623D0" w:rsidRPr="005623D0">
        <w:rPr>
          <w:rFonts w:ascii="Arial" w:hAnsi="Arial" w:cs="Arial"/>
          <w:b/>
          <w:i/>
          <w:sz w:val="20"/>
        </w:rPr>
        <w:t xml:space="preserve"> </w:t>
      </w:r>
      <w:r w:rsidRPr="005623D0">
        <w:rPr>
          <w:rFonts w:ascii="Arial" w:hAnsi="Arial" w:cs="Arial"/>
          <w:b/>
          <w:i/>
          <w:sz w:val="20"/>
        </w:rPr>
        <w:t xml:space="preserve">from the FPP once </w:t>
      </w:r>
      <w:r w:rsidR="00410158">
        <w:rPr>
          <w:rFonts w:ascii="Arial" w:hAnsi="Arial" w:cs="Arial"/>
          <w:b/>
          <w:i/>
          <w:sz w:val="20"/>
        </w:rPr>
        <w:t xml:space="preserve">drafting has been </w:t>
      </w:r>
      <w:r w:rsidRPr="005623D0">
        <w:rPr>
          <w:rFonts w:ascii="Arial" w:hAnsi="Arial" w:cs="Arial"/>
          <w:b/>
          <w:i/>
          <w:sz w:val="20"/>
        </w:rPr>
        <w:t>completed</w:t>
      </w:r>
      <w:r w:rsidR="00410158">
        <w:rPr>
          <w:rFonts w:ascii="Arial" w:hAnsi="Arial" w:cs="Arial"/>
          <w:b/>
          <w:i/>
          <w:sz w:val="20"/>
        </w:rPr>
        <w:t xml:space="preserve"> (before initialling)</w:t>
      </w:r>
    </w:p>
    <w:p w:rsidR="0025458C" w:rsidRDefault="005623D0" w:rsidP="005623D0">
      <w:pPr>
        <w:spacing w:before="100" w:beforeAutospacing="1" w:after="100" w:afterAutospacing="1"/>
        <w:rPr>
          <w:rFonts w:ascii="Arial" w:hAnsi="Arial" w:cs="Arial"/>
          <w:sz w:val="20"/>
        </w:rPr>
      </w:pPr>
      <w:r>
        <w:rPr>
          <w:rFonts w:ascii="Arial" w:hAnsi="Arial" w:cs="Arial"/>
          <w:sz w:val="20"/>
        </w:rPr>
        <w:t xml:space="preserve">The template follows the structure of the </w:t>
      </w:r>
      <w:r>
        <w:rPr>
          <w:rFonts w:ascii="Arial" w:hAnsi="Arial" w:cs="Arial"/>
          <w:i/>
          <w:sz w:val="20"/>
        </w:rPr>
        <w:t>Forest Practices Code</w:t>
      </w:r>
      <w:r>
        <w:rPr>
          <w:rFonts w:ascii="Arial" w:hAnsi="Arial" w:cs="Arial"/>
          <w:sz w:val="20"/>
        </w:rPr>
        <w:t xml:space="preserve"> </w:t>
      </w:r>
      <w:r w:rsidR="00234F31">
        <w:rPr>
          <w:rFonts w:ascii="Arial" w:hAnsi="Arial" w:cs="Arial"/>
          <w:sz w:val="20"/>
        </w:rPr>
        <w:t xml:space="preserve">(the Code) </w:t>
      </w:r>
      <w:r>
        <w:rPr>
          <w:rFonts w:ascii="Arial" w:hAnsi="Arial" w:cs="Arial"/>
          <w:sz w:val="20"/>
        </w:rPr>
        <w:t>and is recommended for use by forest planners.</w:t>
      </w:r>
      <w:r w:rsidR="00E330C2">
        <w:rPr>
          <w:rFonts w:ascii="Arial" w:hAnsi="Arial" w:cs="Arial"/>
          <w:sz w:val="20"/>
        </w:rPr>
        <w:t xml:space="preserve"> Any parts of this template that are not applicable to the FPP being developed should be removed.</w:t>
      </w:r>
    </w:p>
    <w:p w:rsidR="0025458C" w:rsidRPr="0025458C" w:rsidRDefault="0025458C" w:rsidP="005623D0">
      <w:pPr>
        <w:spacing w:before="100" w:beforeAutospacing="1" w:after="100" w:afterAutospacing="1"/>
        <w:rPr>
          <w:rFonts w:ascii="Arial" w:hAnsi="Arial" w:cs="Arial"/>
          <w:b/>
          <w:sz w:val="20"/>
        </w:rPr>
      </w:pPr>
      <w:r w:rsidRPr="0025458C">
        <w:rPr>
          <w:rFonts w:ascii="Arial" w:hAnsi="Arial" w:cs="Arial"/>
          <w:b/>
          <w:sz w:val="20"/>
        </w:rPr>
        <w:t xml:space="preserve">Disclaimer </w:t>
      </w:r>
    </w:p>
    <w:p w:rsidR="00205742" w:rsidRDefault="0025458C" w:rsidP="005623D0">
      <w:pPr>
        <w:spacing w:before="100" w:beforeAutospacing="1" w:after="100" w:afterAutospacing="1"/>
        <w:rPr>
          <w:rFonts w:ascii="Arial" w:hAnsi="Arial" w:cs="Arial"/>
          <w:sz w:val="20"/>
        </w:rPr>
      </w:pPr>
      <w:r>
        <w:rPr>
          <w:rFonts w:ascii="Arial" w:hAnsi="Arial" w:cs="Arial"/>
          <w:sz w:val="20"/>
        </w:rPr>
        <w:t>This template is provided for advisory purposes only</w:t>
      </w:r>
      <w:r w:rsidR="005623D0">
        <w:rPr>
          <w:rFonts w:ascii="Arial" w:hAnsi="Arial" w:cs="Arial"/>
          <w:sz w:val="20"/>
        </w:rPr>
        <w:t>, it does not constitute legal advice</w:t>
      </w:r>
      <w:r>
        <w:rPr>
          <w:rFonts w:ascii="Arial" w:hAnsi="Arial" w:cs="Arial"/>
          <w:sz w:val="20"/>
        </w:rPr>
        <w:t xml:space="preserve">.  </w:t>
      </w:r>
      <w:r w:rsidR="00205742">
        <w:rPr>
          <w:rFonts w:ascii="Arial" w:hAnsi="Arial" w:cs="Arial"/>
          <w:sz w:val="20"/>
        </w:rPr>
        <w:t>An applicant is encouraged to seek professional legal advice in relation to any matters associated with the application, decision and appeal processes.</w:t>
      </w:r>
    </w:p>
    <w:p w:rsidR="00410158" w:rsidRDefault="005623D0" w:rsidP="005623D0">
      <w:pPr>
        <w:spacing w:before="100" w:beforeAutospacing="1" w:after="100" w:afterAutospacing="1"/>
        <w:rPr>
          <w:rFonts w:ascii="Arial" w:hAnsi="Arial" w:cs="Arial"/>
          <w:sz w:val="20"/>
        </w:rPr>
      </w:pPr>
      <w:r>
        <w:rPr>
          <w:rFonts w:ascii="Arial" w:hAnsi="Arial" w:cs="Arial"/>
          <w:sz w:val="20"/>
        </w:rPr>
        <w:t xml:space="preserve">Section 18 of the </w:t>
      </w:r>
      <w:r w:rsidRPr="005623D0">
        <w:rPr>
          <w:rFonts w:ascii="Arial" w:hAnsi="Arial" w:cs="Arial"/>
          <w:i/>
          <w:sz w:val="20"/>
        </w:rPr>
        <w:t>Forest Practices Act</w:t>
      </w:r>
      <w:r>
        <w:rPr>
          <w:rFonts w:ascii="Arial" w:hAnsi="Arial" w:cs="Arial"/>
          <w:sz w:val="20"/>
        </w:rPr>
        <w:t xml:space="preserve"> prescribes what must be in an application for a forest practices plan and how to make the application.</w:t>
      </w:r>
      <w:r w:rsidR="00205742">
        <w:rPr>
          <w:rFonts w:ascii="Arial" w:hAnsi="Arial" w:cs="Arial"/>
          <w:sz w:val="20"/>
        </w:rPr>
        <w:t xml:space="preserve"> .</w:t>
      </w:r>
    </w:p>
    <w:p w:rsidR="00410158" w:rsidRDefault="00205742" w:rsidP="005623D0">
      <w:pPr>
        <w:spacing w:before="100" w:beforeAutospacing="1" w:after="100" w:afterAutospacing="1"/>
        <w:rPr>
          <w:rFonts w:ascii="Arial" w:hAnsi="Arial" w:cs="Arial"/>
          <w:sz w:val="20"/>
        </w:rPr>
      </w:pPr>
      <w:r>
        <w:rPr>
          <w:rFonts w:ascii="Arial" w:hAnsi="Arial" w:cs="Arial"/>
          <w:sz w:val="20"/>
        </w:rPr>
        <w:t xml:space="preserve">Section 19 prescribes the decision making process. </w:t>
      </w:r>
    </w:p>
    <w:p w:rsidR="0025458C" w:rsidRDefault="00205742" w:rsidP="005623D0">
      <w:pPr>
        <w:spacing w:before="100" w:beforeAutospacing="1" w:after="100" w:afterAutospacing="1"/>
        <w:rPr>
          <w:rFonts w:ascii="Arial" w:hAnsi="Arial" w:cs="Arial"/>
          <w:sz w:val="20"/>
        </w:rPr>
      </w:pPr>
      <w:r>
        <w:rPr>
          <w:rFonts w:ascii="Arial" w:hAnsi="Arial" w:cs="Arial"/>
          <w:sz w:val="20"/>
        </w:rPr>
        <w:t>Section 25 prescribes the appeal rights.</w:t>
      </w:r>
    </w:p>
    <w:p w:rsidR="0025458C" w:rsidRPr="0025458C" w:rsidRDefault="0025458C" w:rsidP="005623D0">
      <w:pPr>
        <w:spacing w:before="100" w:beforeAutospacing="1" w:after="100" w:afterAutospacing="1"/>
        <w:rPr>
          <w:rFonts w:ascii="Arial" w:hAnsi="Arial" w:cs="Arial"/>
          <w:b/>
          <w:sz w:val="20"/>
        </w:rPr>
      </w:pPr>
      <w:r w:rsidRPr="0025458C">
        <w:rPr>
          <w:rFonts w:ascii="Arial" w:hAnsi="Arial" w:cs="Arial"/>
          <w:b/>
          <w:sz w:val="20"/>
        </w:rPr>
        <w:t>Instructions for use of this template:</w:t>
      </w:r>
    </w:p>
    <w:p w:rsidR="0025458C" w:rsidRDefault="0025458C" w:rsidP="005623D0">
      <w:pPr>
        <w:numPr>
          <w:ilvl w:val="0"/>
          <w:numId w:val="13"/>
        </w:numPr>
        <w:spacing w:before="100" w:beforeAutospacing="1" w:after="100" w:afterAutospacing="1"/>
        <w:ind w:left="714" w:hanging="357"/>
        <w:rPr>
          <w:rFonts w:ascii="Arial" w:hAnsi="Arial" w:cs="Arial"/>
          <w:sz w:val="20"/>
        </w:rPr>
      </w:pPr>
      <w:r>
        <w:rPr>
          <w:rFonts w:ascii="Arial" w:hAnsi="Arial" w:cs="Arial"/>
          <w:sz w:val="20"/>
        </w:rPr>
        <w:t>Where headings provided are not to be used in the plan they can be deleted or indicated as not applicable.</w:t>
      </w:r>
    </w:p>
    <w:p w:rsidR="0025458C" w:rsidRDefault="0025458C" w:rsidP="005623D0">
      <w:pPr>
        <w:numPr>
          <w:ilvl w:val="0"/>
          <w:numId w:val="13"/>
        </w:numPr>
        <w:spacing w:before="100" w:beforeAutospacing="1" w:after="100" w:afterAutospacing="1"/>
        <w:ind w:left="714" w:hanging="357"/>
        <w:rPr>
          <w:rFonts w:ascii="Arial" w:hAnsi="Arial" w:cs="Arial"/>
          <w:sz w:val="20"/>
        </w:rPr>
      </w:pPr>
      <w:r>
        <w:rPr>
          <w:rFonts w:ascii="Arial" w:hAnsi="Arial" w:cs="Arial"/>
          <w:sz w:val="20"/>
        </w:rPr>
        <w:t>Use as much space as necessary to make prescriptions clear.</w:t>
      </w:r>
    </w:p>
    <w:p w:rsidR="0025458C" w:rsidRDefault="0025458C" w:rsidP="005623D0">
      <w:pPr>
        <w:numPr>
          <w:ilvl w:val="0"/>
          <w:numId w:val="13"/>
        </w:numPr>
        <w:spacing w:before="100" w:beforeAutospacing="1" w:after="100" w:afterAutospacing="1"/>
        <w:ind w:left="714" w:hanging="357"/>
        <w:rPr>
          <w:rFonts w:ascii="Arial" w:hAnsi="Arial" w:cs="Arial"/>
          <w:sz w:val="20"/>
        </w:rPr>
      </w:pPr>
      <w:r>
        <w:rPr>
          <w:rFonts w:ascii="Arial" w:hAnsi="Arial" w:cs="Arial"/>
          <w:sz w:val="20"/>
        </w:rPr>
        <w:t xml:space="preserve">It is recommended to use plain English and keep prescriptions clear and concise – think about the </w:t>
      </w:r>
      <w:r w:rsidR="005623D0">
        <w:rPr>
          <w:rFonts w:ascii="Arial" w:hAnsi="Arial" w:cs="Arial"/>
          <w:sz w:val="20"/>
        </w:rPr>
        <w:t>people</w:t>
      </w:r>
      <w:r>
        <w:rPr>
          <w:rFonts w:ascii="Arial" w:hAnsi="Arial" w:cs="Arial"/>
          <w:sz w:val="20"/>
        </w:rPr>
        <w:t xml:space="preserve"> </w:t>
      </w:r>
      <w:r w:rsidR="005623D0">
        <w:rPr>
          <w:rFonts w:ascii="Arial" w:hAnsi="Arial" w:cs="Arial"/>
          <w:sz w:val="20"/>
        </w:rPr>
        <w:t>who will be implementing the plan</w:t>
      </w:r>
      <w:r>
        <w:rPr>
          <w:rFonts w:ascii="Arial" w:hAnsi="Arial" w:cs="Arial"/>
          <w:sz w:val="20"/>
        </w:rPr>
        <w:t>.</w:t>
      </w:r>
    </w:p>
    <w:p w:rsidR="00E330C2" w:rsidRDefault="00E330C2" w:rsidP="005623D0">
      <w:pPr>
        <w:numPr>
          <w:ilvl w:val="0"/>
          <w:numId w:val="13"/>
        </w:numPr>
        <w:spacing w:before="100" w:beforeAutospacing="1" w:after="100" w:afterAutospacing="1"/>
        <w:ind w:left="714" w:hanging="357"/>
        <w:rPr>
          <w:rFonts w:ascii="Arial" w:hAnsi="Arial" w:cs="Arial"/>
          <w:sz w:val="20"/>
        </w:rPr>
      </w:pPr>
      <w:r>
        <w:rPr>
          <w:rFonts w:ascii="Arial" w:hAnsi="Arial" w:cs="Arial"/>
          <w:sz w:val="20"/>
        </w:rPr>
        <w:t>Use the same terminology as is used in the Code to avoid confusion.  If new terminology is introduced</w:t>
      </w:r>
      <w:r w:rsidR="00234F31">
        <w:rPr>
          <w:rFonts w:ascii="Arial" w:hAnsi="Arial" w:cs="Arial"/>
          <w:sz w:val="20"/>
        </w:rPr>
        <w:t>,</w:t>
      </w:r>
      <w:r>
        <w:rPr>
          <w:rFonts w:ascii="Arial" w:hAnsi="Arial" w:cs="Arial"/>
          <w:sz w:val="20"/>
        </w:rPr>
        <w:t xml:space="preserve"> provide an interpretation/definition.</w:t>
      </w:r>
    </w:p>
    <w:p w:rsidR="00C1669A" w:rsidRDefault="005623D0" w:rsidP="005623D0">
      <w:pPr>
        <w:numPr>
          <w:ilvl w:val="0"/>
          <w:numId w:val="13"/>
        </w:numPr>
        <w:spacing w:before="100" w:beforeAutospacing="1" w:after="100" w:afterAutospacing="1"/>
        <w:ind w:left="714" w:hanging="357"/>
        <w:rPr>
          <w:rFonts w:ascii="Arial" w:hAnsi="Arial" w:cs="Arial"/>
          <w:sz w:val="20"/>
        </w:rPr>
      </w:pPr>
      <w:r>
        <w:rPr>
          <w:rFonts w:ascii="Arial" w:hAnsi="Arial" w:cs="Arial"/>
          <w:sz w:val="20"/>
        </w:rPr>
        <w:t>The plan should reflect in words, what is on the map</w:t>
      </w:r>
      <w:r w:rsidR="003F1D7E">
        <w:rPr>
          <w:rFonts w:ascii="Arial" w:hAnsi="Arial" w:cs="Arial"/>
          <w:sz w:val="20"/>
        </w:rPr>
        <w:t xml:space="preserve"> and vice versa</w:t>
      </w:r>
      <w:r>
        <w:rPr>
          <w:rFonts w:ascii="Arial" w:hAnsi="Arial" w:cs="Arial"/>
          <w:sz w:val="20"/>
        </w:rPr>
        <w:t>.  In particular, boundaries should be clearly described, especially where the map may be ambiguous</w:t>
      </w:r>
      <w:r w:rsidR="00035EFC">
        <w:rPr>
          <w:rFonts w:ascii="Arial" w:hAnsi="Arial" w:cs="Arial"/>
          <w:sz w:val="20"/>
        </w:rPr>
        <w:t xml:space="preserve"> or the boundary is to be determined in the field (such as a streamside reserve boundary)</w:t>
      </w:r>
      <w:r>
        <w:rPr>
          <w:rFonts w:ascii="Arial" w:hAnsi="Arial" w:cs="Arial"/>
          <w:sz w:val="20"/>
        </w:rPr>
        <w:t>.</w:t>
      </w:r>
      <w:r w:rsidR="00C1669A">
        <w:rPr>
          <w:rFonts w:ascii="Arial" w:hAnsi="Arial" w:cs="Arial"/>
          <w:sz w:val="20"/>
        </w:rPr>
        <w:t xml:space="preserve">  </w:t>
      </w:r>
    </w:p>
    <w:p w:rsidR="003F1D7E" w:rsidRDefault="003F1D7E" w:rsidP="005623D0">
      <w:pPr>
        <w:numPr>
          <w:ilvl w:val="0"/>
          <w:numId w:val="13"/>
        </w:numPr>
        <w:spacing w:before="100" w:beforeAutospacing="1" w:after="100" w:afterAutospacing="1"/>
        <w:ind w:left="714" w:hanging="357"/>
        <w:rPr>
          <w:rFonts w:ascii="Arial" w:hAnsi="Arial" w:cs="Arial"/>
          <w:sz w:val="20"/>
        </w:rPr>
      </w:pPr>
      <w:r>
        <w:rPr>
          <w:rFonts w:ascii="Arial" w:hAnsi="Arial" w:cs="Arial"/>
          <w:sz w:val="20"/>
        </w:rPr>
        <w:t>Where location of boundaries relies on geo-location using GPS equipment</w:t>
      </w:r>
      <w:r w:rsidR="00E330C2">
        <w:rPr>
          <w:rFonts w:ascii="Arial" w:hAnsi="Arial" w:cs="Arial"/>
          <w:sz w:val="20"/>
        </w:rPr>
        <w:t xml:space="preserve">, </w:t>
      </w:r>
      <w:r w:rsidR="00234F31">
        <w:rPr>
          <w:rFonts w:ascii="Arial" w:hAnsi="Arial" w:cs="Arial"/>
          <w:sz w:val="20"/>
        </w:rPr>
        <w:t>i</w:t>
      </w:r>
      <w:r>
        <w:rPr>
          <w:rFonts w:ascii="Arial" w:hAnsi="Arial" w:cs="Arial"/>
          <w:sz w:val="20"/>
        </w:rPr>
        <w:t>t should be clearly stated in the plan.  Specifications as to the accuracy of such equipment should be prescribed and back up procedures for physical marking should be prescribed.</w:t>
      </w:r>
    </w:p>
    <w:p w:rsidR="005623D0" w:rsidRDefault="00C1669A" w:rsidP="005623D0">
      <w:pPr>
        <w:numPr>
          <w:ilvl w:val="0"/>
          <w:numId w:val="13"/>
        </w:numPr>
        <w:spacing w:before="100" w:beforeAutospacing="1" w:after="100" w:afterAutospacing="1"/>
        <w:ind w:left="714" w:hanging="357"/>
        <w:rPr>
          <w:rFonts w:ascii="Arial" w:hAnsi="Arial" w:cs="Arial"/>
          <w:sz w:val="20"/>
        </w:rPr>
      </w:pPr>
      <w:r>
        <w:rPr>
          <w:rFonts w:ascii="Arial" w:hAnsi="Arial" w:cs="Arial"/>
          <w:sz w:val="20"/>
        </w:rPr>
        <w:t>There should be clear prescriptions and location instructions around the location of key infrastructure such as borrow pits, crossing points, permanent landings (especially near watercourses) that could cause environmental harm if not managed and located appropriately.</w:t>
      </w:r>
    </w:p>
    <w:p w:rsidR="0025458C" w:rsidRDefault="0025458C" w:rsidP="005623D0">
      <w:pPr>
        <w:numPr>
          <w:ilvl w:val="0"/>
          <w:numId w:val="13"/>
        </w:numPr>
        <w:spacing w:before="100" w:beforeAutospacing="1" w:after="100" w:afterAutospacing="1"/>
        <w:ind w:left="714" w:hanging="357"/>
        <w:rPr>
          <w:rFonts w:ascii="Arial" w:hAnsi="Arial" w:cs="Arial"/>
          <w:sz w:val="20"/>
        </w:rPr>
      </w:pPr>
      <w:r>
        <w:rPr>
          <w:rFonts w:ascii="Arial" w:hAnsi="Arial" w:cs="Arial"/>
          <w:sz w:val="20"/>
        </w:rPr>
        <w:t>The landowner is not a party to the plan, if not the applicant.  The initials of the landowner on each page of the plan indicates the version of the plan the landowner has approved for submission</w:t>
      </w:r>
      <w:r w:rsidR="003F1D7E">
        <w:rPr>
          <w:rFonts w:ascii="Arial" w:hAnsi="Arial" w:cs="Arial"/>
          <w:sz w:val="20"/>
        </w:rPr>
        <w:t>.</w:t>
      </w:r>
    </w:p>
    <w:p w:rsidR="0025458C" w:rsidRDefault="0025458C" w:rsidP="005623D0">
      <w:pPr>
        <w:numPr>
          <w:ilvl w:val="0"/>
          <w:numId w:val="13"/>
        </w:numPr>
        <w:spacing w:before="100" w:beforeAutospacing="1" w:after="100" w:afterAutospacing="1"/>
        <w:ind w:left="714" w:hanging="357"/>
        <w:rPr>
          <w:rFonts w:ascii="Arial" w:hAnsi="Arial" w:cs="Arial"/>
          <w:sz w:val="20"/>
        </w:rPr>
      </w:pPr>
      <w:r>
        <w:rPr>
          <w:rFonts w:ascii="Arial" w:hAnsi="Arial" w:cs="Arial"/>
          <w:sz w:val="20"/>
        </w:rPr>
        <w:t xml:space="preserve">If the landowner is the applicant there is no need to initial </w:t>
      </w:r>
      <w:r w:rsidR="00205742">
        <w:rPr>
          <w:rFonts w:ascii="Arial" w:hAnsi="Arial" w:cs="Arial"/>
          <w:sz w:val="20"/>
        </w:rPr>
        <w:t xml:space="preserve">and date </w:t>
      </w:r>
      <w:r>
        <w:rPr>
          <w:rFonts w:ascii="Arial" w:hAnsi="Arial" w:cs="Arial"/>
          <w:sz w:val="20"/>
        </w:rPr>
        <w:t>in both places</w:t>
      </w:r>
      <w:r w:rsidR="003F1D7E">
        <w:rPr>
          <w:rFonts w:ascii="Arial" w:hAnsi="Arial" w:cs="Arial"/>
          <w:sz w:val="20"/>
        </w:rPr>
        <w:t xml:space="preserve"> – the applicant space should be initialled and dated</w:t>
      </w:r>
      <w:r>
        <w:rPr>
          <w:rFonts w:ascii="Arial" w:hAnsi="Arial" w:cs="Arial"/>
          <w:sz w:val="20"/>
        </w:rPr>
        <w:t>.</w:t>
      </w:r>
    </w:p>
    <w:p w:rsidR="00C1669A" w:rsidRDefault="00C1669A" w:rsidP="005623D0">
      <w:pPr>
        <w:numPr>
          <w:ilvl w:val="0"/>
          <w:numId w:val="13"/>
        </w:numPr>
        <w:spacing w:before="100" w:beforeAutospacing="1" w:after="100" w:afterAutospacing="1"/>
        <w:ind w:left="714" w:hanging="357"/>
        <w:rPr>
          <w:rFonts w:ascii="Arial" w:hAnsi="Arial" w:cs="Arial"/>
          <w:sz w:val="20"/>
        </w:rPr>
      </w:pPr>
      <w:r>
        <w:rPr>
          <w:rFonts w:ascii="Arial" w:hAnsi="Arial" w:cs="Arial"/>
          <w:sz w:val="20"/>
        </w:rPr>
        <w:t xml:space="preserve">Where Crown Land Services submits a memorandum </w:t>
      </w:r>
      <w:r w:rsidR="00035EFC">
        <w:rPr>
          <w:rFonts w:ascii="Arial" w:hAnsi="Arial" w:cs="Arial"/>
          <w:sz w:val="20"/>
        </w:rPr>
        <w:t xml:space="preserve">as a landowner </w:t>
      </w:r>
      <w:r>
        <w:rPr>
          <w:rFonts w:ascii="Arial" w:hAnsi="Arial" w:cs="Arial"/>
          <w:sz w:val="20"/>
        </w:rPr>
        <w:t xml:space="preserve">associated with a road reserve or similar that is within the plan boundary it is </w:t>
      </w:r>
      <w:r w:rsidR="00035EFC">
        <w:rPr>
          <w:rFonts w:ascii="Arial" w:hAnsi="Arial" w:cs="Arial"/>
          <w:sz w:val="20"/>
        </w:rPr>
        <w:t>not necessary to get initials on each page of the plan</w:t>
      </w:r>
      <w:r w:rsidR="00E330C2">
        <w:rPr>
          <w:rFonts w:ascii="Arial" w:hAnsi="Arial" w:cs="Arial"/>
          <w:sz w:val="20"/>
        </w:rPr>
        <w:t xml:space="preserve"> from the CLS representative</w:t>
      </w:r>
      <w:r w:rsidR="00035EFC">
        <w:rPr>
          <w:rFonts w:ascii="Arial" w:hAnsi="Arial" w:cs="Arial"/>
          <w:sz w:val="20"/>
        </w:rPr>
        <w:t>.</w:t>
      </w:r>
    </w:p>
    <w:p w:rsidR="0025458C" w:rsidRDefault="0025458C" w:rsidP="005623D0">
      <w:pPr>
        <w:numPr>
          <w:ilvl w:val="0"/>
          <w:numId w:val="13"/>
        </w:numPr>
        <w:spacing w:before="100" w:beforeAutospacing="1" w:after="100" w:afterAutospacing="1"/>
        <w:ind w:left="714" w:hanging="357"/>
        <w:rPr>
          <w:rFonts w:ascii="Arial" w:hAnsi="Arial" w:cs="Arial"/>
          <w:sz w:val="20"/>
        </w:rPr>
      </w:pPr>
      <w:r>
        <w:rPr>
          <w:rFonts w:ascii="Arial" w:hAnsi="Arial" w:cs="Arial"/>
          <w:sz w:val="20"/>
        </w:rPr>
        <w:t xml:space="preserve">Ensure </w:t>
      </w:r>
      <w:r w:rsidR="00C1669A">
        <w:rPr>
          <w:rFonts w:ascii="Arial" w:hAnsi="Arial" w:cs="Arial"/>
          <w:sz w:val="20"/>
        </w:rPr>
        <w:t>a person</w:t>
      </w:r>
      <w:r>
        <w:rPr>
          <w:rFonts w:ascii="Arial" w:hAnsi="Arial" w:cs="Arial"/>
          <w:sz w:val="20"/>
        </w:rPr>
        <w:t xml:space="preserve"> who </w:t>
      </w:r>
      <w:r w:rsidR="00C1669A">
        <w:rPr>
          <w:rFonts w:ascii="Arial" w:hAnsi="Arial" w:cs="Arial"/>
          <w:sz w:val="20"/>
        </w:rPr>
        <w:t xml:space="preserve">initials or </w:t>
      </w:r>
      <w:r>
        <w:rPr>
          <w:rFonts w:ascii="Arial" w:hAnsi="Arial" w:cs="Arial"/>
          <w:sz w:val="20"/>
        </w:rPr>
        <w:t>sign</w:t>
      </w:r>
      <w:r w:rsidR="00C1669A">
        <w:rPr>
          <w:rFonts w:ascii="Arial" w:hAnsi="Arial" w:cs="Arial"/>
          <w:sz w:val="20"/>
        </w:rPr>
        <w:t>s</w:t>
      </w:r>
      <w:r>
        <w:rPr>
          <w:rFonts w:ascii="Arial" w:hAnsi="Arial" w:cs="Arial"/>
          <w:sz w:val="20"/>
        </w:rPr>
        <w:t xml:space="preserve"> the document on behalf of a landowner, company or trust ha</w:t>
      </w:r>
      <w:r w:rsidR="00E330C2">
        <w:rPr>
          <w:rFonts w:ascii="Arial" w:hAnsi="Arial" w:cs="Arial"/>
          <w:sz w:val="20"/>
        </w:rPr>
        <w:t>s</w:t>
      </w:r>
      <w:r>
        <w:rPr>
          <w:rFonts w:ascii="Arial" w:hAnsi="Arial" w:cs="Arial"/>
          <w:sz w:val="20"/>
        </w:rPr>
        <w:t xml:space="preserve"> the lawful authority to do so.</w:t>
      </w:r>
    </w:p>
    <w:p w:rsidR="0025458C" w:rsidRDefault="0025458C" w:rsidP="005623D0">
      <w:pPr>
        <w:numPr>
          <w:ilvl w:val="0"/>
          <w:numId w:val="13"/>
        </w:numPr>
        <w:spacing w:before="100" w:beforeAutospacing="1" w:after="100" w:afterAutospacing="1"/>
        <w:ind w:left="714" w:hanging="357"/>
        <w:rPr>
          <w:rFonts w:ascii="Arial" w:hAnsi="Arial" w:cs="Arial"/>
          <w:sz w:val="20"/>
        </w:rPr>
      </w:pPr>
      <w:r>
        <w:rPr>
          <w:rFonts w:ascii="Arial" w:hAnsi="Arial" w:cs="Arial"/>
          <w:sz w:val="20"/>
        </w:rPr>
        <w:t xml:space="preserve">Where a person or organisation </w:t>
      </w:r>
      <w:r w:rsidR="005623D0">
        <w:rPr>
          <w:rFonts w:ascii="Arial" w:hAnsi="Arial" w:cs="Arial"/>
          <w:sz w:val="20"/>
        </w:rPr>
        <w:t>i</w:t>
      </w:r>
      <w:r>
        <w:rPr>
          <w:rFonts w:ascii="Arial" w:hAnsi="Arial" w:cs="Arial"/>
          <w:sz w:val="20"/>
        </w:rPr>
        <w:t xml:space="preserve">s nominated to undertake a task in the plan, </w:t>
      </w:r>
      <w:r w:rsidR="005623D0">
        <w:rPr>
          <w:rFonts w:ascii="Arial" w:hAnsi="Arial" w:cs="Arial"/>
          <w:sz w:val="20"/>
        </w:rPr>
        <w:t>it is recommended they</w:t>
      </w:r>
      <w:r>
        <w:rPr>
          <w:rFonts w:ascii="Arial" w:hAnsi="Arial" w:cs="Arial"/>
          <w:sz w:val="20"/>
        </w:rPr>
        <w:t xml:space="preserve"> acknowledge by signature</w:t>
      </w:r>
      <w:r w:rsidR="005623D0">
        <w:rPr>
          <w:rFonts w:ascii="Arial" w:hAnsi="Arial" w:cs="Arial"/>
          <w:sz w:val="20"/>
        </w:rPr>
        <w:t xml:space="preserve"> (space is provided in the appropriate places).  In the case of an industrial forest company or STT, this is not necessary.</w:t>
      </w:r>
    </w:p>
    <w:p w:rsidR="00E757AA" w:rsidRDefault="00E757AA" w:rsidP="005623D0">
      <w:pPr>
        <w:numPr>
          <w:ilvl w:val="0"/>
          <w:numId w:val="13"/>
        </w:numPr>
        <w:spacing w:before="100" w:beforeAutospacing="1" w:after="100" w:afterAutospacing="1"/>
        <w:ind w:left="714" w:hanging="357"/>
        <w:rPr>
          <w:rFonts w:ascii="Arial" w:hAnsi="Arial" w:cs="Arial"/>
          <w:sz w:val="20"/>
        </w:rPr>
      </w:pPr>
      <w:r>
        <w:rPr>
          <w:rFonts w:ascii="Arial" w:hAnsi="Arial" w:cs="Arial"/>
          <w:sz w:val="20"/>
        </w:rPr>
        <w:t xml:space="preserve">If this FPP prescribes another plan is developed for any activity (e.g. Burn Plan, Pesticide Application Plan) it is the existence of that plan at the time of the operation, rather than the contents, that will be the enforceable element of the FPP.  Those types of plans are usually subject to other legislation such as the Fire Service Act, the </w:t>
      </w:r>
      <w:r w:rsidRPr="00E757AA">
        <w:rPr>
          <w:rFonts w:ascii="Arial" w:hAnsi="Arial" w:cs="Arial"/>
          <w:sz w:val="20"/>
        </w:rPr>
        <w:t>Agricultural and Veterinary Chemicals (Control of Use) Act</w:t>
      </w:r>
      <w:r>
        <w:rPr>
          <w:rFonts w:ascii="Arial" w:hAnsi="Arial" w:cs="Arial"/>
          <w:sz w:val="20"/>
        </w:rPr>
        <w:t xml:space="preserve"> etc.</w:t>
      </w:r>
    </w:p>
    <w:p w:rsidR="00205742" w:rsidRDefault="00205742" w:rsidP="00FA54E3">
      <w:pPr>
        <w:spacing w:before="100" w:beforeAutospacing="1" w:after="100" w:afterAutospacing="1"/>
        <w:ind w:left="360"/>
        <w:rPr>
          <w:rFonts w:ascii="Arial" w:hAnsi="Arial" w:cs="Arial"/>
          <w:b/>
          <w:sz w:val="20"/>
        </w:rPr>
      </w:pPr>
      <w:r>
        <w:rPr>
          <w:rFonts w:ascii="Arial" w:hAnsi="Arial" w:cs="Arial"/>
          <w:b/>
          <w:sz w:val="20"/>
        </w:rPr>
        <w:br w:type="page"/>
        <w:t>In preparation of the plan this information should be provided to applicants</w:t>
      </w:r>
    </w:p>
    <w:p w:rsidR="00FA54E3" w:rsidRPr="00FA54E3" w:rsidRDefault="00FA54E3" w:rsidP="00FA54E3">
      <w:pPr>
        <w:spacing w:before="100" w:beforeAutospacing="1" w:after="100" w:afterAutospacing="1"/>
        <w:ind w:left="360"/>
        <w:rPr>
          <w:rFonts w:ascii="Arial" w:hAnsi="Arial" w:cs="Arial"/>
          <w:b/>
          <w:sz w:val="20"/>
        </w:rPr>
      </w:pPr>
      <w:r>
        <w:rPr>
          <w:rFonts w:ascii="Arial" w:hAnsi="Arial" w:cs="Arial"/>
          <w:b/>
          <w:sz w:val="20"/>
        </w:rPr>
        <w:t>Information for applicants</w:t>
      </w:r>
      <w:r w:rsidRPr="0025458C">
        <w:rPr>
          <w:rFonts w:ascii="Arial" w:hAnsi="Arial" w:cs="Arial"/>
          <w:b/>
          <w:sz w:val="20"/>
        </w:rPr>
        <w:t>:</w:t>
      </w:r>
    </w:p>
    <w:p w:rsidR="003F1D7E" w:rsidRDefault="003F1D7E" w:rsidP="003F1D7E">
      <w:pPr>
        <w:numPr>
          <w:ilvl w:val="0"/>
          <w:numId w:val="13"/>
        </w:numPr>
        <w:spacing w:before="100" w:beforeAutospacing="1" w:after="100" w:afterAutospacing="1"/>
        <w:rPr>
          <w:rFonts w:ascii="Arial" w:hAnsi="Arial" w:cs="Arial"/>
          <w:sz w:val="20"/>
        </w:rPr>
      </w:pPr>
      <w:r>
        <w:rPr>
          <w:rFonts w:ascii="Arial" w:hAnsi="Arial" w:cs="Arial"/>
          <w:sz w:val="20"/>
        </w:rPr>
        <w:t>The person(s) who sign</w:t>
      </w:r>
      <w:r w:rsidR="00E757AA">
        <w:rPr>
          <w:rFonts w:ascii="Arial" w:hAnsi="Arial" w:cs="Arial"/>
          <w:sz w:val="20"/>
        </w:rPr>
        <w:t>s</w:t>
      </w:r>
      <w:r>
        <w:rPr>
          <w:rFonts w:ascii="Arial" w:hAnsi="Arial" w:cs="Arial"/>
          <w:sz w:val="20"/>
        </w:rPr>
        <w:t xml:space="preserve"> for the landowner or the applicant must have the legal authority to do so.</w:t>
      </w:r>
    </w:p>
    <w:p w:rsidR="003F1D7E" w:rsidRDefault="003F1D7E" w:rsidP="003F1D7E">
      <w:pPr>
        <w:numPr>
          <w:ilvl w:val="0"/>
          <w:numId w:val="13"/>
        </w:numPr>
        <w:spacing w:before="100" w:beforeAutospacing="1" w:after="100" w:afterAutospacing="1"/>
        <w:rPr>
          <w:rFonts w:ascii="Arial" w:hAnsi="Arial" w:cs="Arial"/>
          <w:sz w:val="20"/>
        </w:rPr>
      </w:pPr>
      <w:r>
        <w:rPr>
          <w:rFonts w:ascii="Arial" w:hAnsi="Arial" w:cs="Arial"/>
          <w:sz w:val="20"/>
        </w:rPr>
        <w:t xml:space="preserve">The application is deemed to have been made once the following requirements have been met under section 18 of the </w:t>
      </w:r>
      <w:r w:rsidR="00234F31">
        <w:rPr>
          <w:rFonts w:ascii="Arial" w:hAnsi="Arial" w:cs="Arial"/>
          <w:i/>
          <w:sz w:val="20"/>
        </w:rPr>
        <w:t xml:space="preserve">Forest Practices Act 1985 </w:t>
      </w:r>
      <w:r w:rsidR="00234F31">
        <w:rPr>
          <w:rFonts w:ascii="Arial" w:hAnsi="Arial" w:cs="Arial"/>
          <w:sz w:val="20"/>
        </w:rPr>
        <w:t>(the Act)</w:t>
      </w:r>
    </w:p>
    <w:p w:rsidR="003F1D7E" w:rsidRDefault="003F1D7E" w:rsidP="003F1D7E">
      <w:pPr>
        <w:numPr>
          <w:ilvl w:val="1"/>
          <w:numId w:val="13"/>
        </w:numPr>
        <w:spacing w:before="100" w:beforeAutospacing="1" w:after="100" w:afterAutospacing="1"/>
        <w:rPr>
          <w:rFonts w:ascii="Arial" w:hAnsi="Arial" w:cs="Arial"/>
          <w:sz w:val="20"/>
        </w:rPr>
      </w:pPr>
      <w:r>
        <w:rPr>
          <w:rFonts w:ascii="Arial" w:hAnsi="Arial" w:cs="Arial"/>
          <w:sz w:val="20"/>
        </w:rPr>
        <w:t>The application has been made in writing (the FPA has provided a template for use)</w:t>
      </w:r>
    </w:p>
    <w:p w:rsidR="003F1D7E" w:rsidRDefault="003F1D7E" w:rsidP="003F1D7E">
      <w:pPr>
        <w:numPr>
          <w:ilvl w:val="1"/>
          <w:numId w:val="13"/>
        </w:numPr>
        <w:spacing w:before="100" w:beforeAutospacing="1" w:after="100" w:afterAutospacing="1"/>
        <w:rPr>
          <w:rFonts w:ascii="Arial" w:hAnsi="Arial" w:cs="Arial"/>
          <w:sz w:val="20"/>
        </w:rPr>
      </w:pPr>
      <w:r>
        <w:rPr>
          <w:rFonts w:ascii="Arial" w:hAnsi="Arial" w:cs="Arial"/>
          <w:sz w:val="20"/>
        </w:rPr>
        <w:t>The memorandum from the landowner giving approval for the plan to be submitted is attached and the landowner has initialled and dated every page (evidence that the plan submitted is the one the landowner viewed)</w:t>
      </w:r>
    </w:p>
    <w:p w:rsidR="003F1D7E" w:rsidRDefault="003F1D7E" w:rsidP="003F1D7E">
      <w:pPr>
        <w:numPr>
          <w:ilvl w:val="1"/>
          <w:numId w:val="13"/>
        </w:numPr>
        <w:spacing w:before="100" w:beforeAutospacing="1" w:after="100" w:afterAutospacing="1"/>
        <w:rPr>
          <w:rFonts w:ascii="Arial" w:hAnsi="Arial" w:cs="Arial"/>
          <w:sz w:val="20"/>
        </w:rPr>
      </w:pPr>
      <w:r>
        <w:rPr>
          <w:rFonts w:ascii="Arial" w:hAnsi="Arial" w:cs="Arial"/>
          <w:sz w:val="20"/>
        </w:rPr>
        <w:t>The applicant has initialled and dated every page (evidence the applicant has read and understood the prescriptions in the plan)</w:t>
      </w:r>
    </w:p>
    <w:p w:rsidR="003F1D7E" w:rsidRDefault="003F1D7E" w:rsidP="003F1D7E">
      <w:pPr>
        <w:numPr>
          <w:ilvl w:val="1"/>
          <w:numId w:val="13"/>
        </w:numPr>
        <w:spacing w:before="100" w:beforeAutospacing="1" w:after="100" w:afterAutospacing="1"/>
        <w:rPr>
          <w:rFonts w:ascii="Arial" w:hAnsi="Arial" w:cs="Arial"/>
          <w:sz w:val="20"/>
        </w:rPr>
      </w:pPr>
      <w:r>
        <w:rPr>
          <w:rFonts w:ascii="Arial" w:hAnsi="Arial" w:cs="Arial"/>
          <w:sz w:val="20"/>
        </w:rPr>
        <w:t>The applicant has signed and dated the application which includes an acknowledgement of the applicant’s ongoing responsibilities in relation to reporting (DOP and final compliance).</w:t>
      </w:r>
    </w:p>
    <w:p w:rsidR="003F1D7E" w:rsidRDefault="003F1D7E" w:rsidP="003F1D7E">
      <w:pPr>
        <w:numPr>
          <w:ilvl w:val="1"/>
          <w:numId w:val="13"/>
        </w:numPr>
        <w:spacing w:before="100" w:beforeAutospacing="1" w:after="100" w:afterAutospacing="1"/>
        <w:rPr>
          <w:rFonts w:ascii="Arial" w:hAnsi="Arial" w:cs="Arial"/>
          <w:sz w:val="20"/>
        </w:rPr>
      </w:pPr>
      <w:r>
        <w:rPr>
          <w:rFonts w:ascii="Arial" w:hAnsi="Arial" w:cs="Arial"/>
          <w:sz w:val="20"/>
        </w:rPr>
        <w:t>The application fee has been paid or arrangements for payment have been made with the FPA.</w:t>
      </w:r>
    </w:p>
    <w:p w:rsidR="00FA54E3" w:rsidRDefault="00FA54E3" w:rsidP="005623D0">
      <w:pPr>
        <w:numPr>
          <w:ilvl w:val="0"/>
          <w:numId w:val="13"/>
        </w:numPr>
        <w:spacing w:before="100" w:beforeAutospacing="1" w:after="100" w:afterAutospacing="1"/>
        <w:ind w:left="714" w:hanging="357"/>
        <w:rPr>
          <w:rFonts w:ascii="Arial" w:hAnsi="Arial" w:cs="Arial"/>
          <w:sz w:val="20"/>
        </w:rPr>
      </w:pPr>
      <w:r>
        <w:rPr>
          <w:rFonts w:ascii="Arial" w:hAnsi="Arial" w:cs="Arial"/>
          <w:sz w:val="20"/>
        </w:rPr>
        <w:t>It is the responsibility of the applicant to provide information to the FPO (Planning) as follows:</w:t>
      </w:r>
    </w:p>
    <w:p w:rsidR="00FA54E3" w:rsidRDefault="00FA54E3" w:rsidP="00FA54E3">
      <w:pPr>
        <w:numPr>
          <w:ilvl w:val="1"/>
          <w:numId w:val="13"/>
        </w:numPr>
        <w:spacing w:before="100" w:beforeAutospacing="1" w:after="100" w:afterAutospacing="1"/>
        <w:rPr>
          <w:rFonts w:ascii="Arial" w:hAnsi="Arial" w:cs="Arial"/>
          <w:sz w:val="20"/>
        </w:rPr>
      </w:pPr>
      <w:r>
        <w:rPr>
          <w:rFonts w:ascii="Arial" w:hAnsi="Arial" w:cs="Arial"/>
          <w:sz w:val="20"/>
        </w:rPr>
        <w:t xml:space="preserve">Any people nominated to undertake tasks in the plan, e.g. marking boundaries, must have sufficient competence to do so (the FPO (Planning) is entitled to ask for </w:t>
      </w:r>
      <w:r w:rsidR="00205742">
        <w:rPr>
          <w:rFonts w:ascii="Arial" w:hAnsi="Arial" w:cs="Arial"/>
          <w:sz w:val="20"/>
        </w:rPr>
        <w:t>evidence</w:t>
      </w:r>
      <w:r>
        <w:rPr>
          <w:rFonts w:ascii="Arial" w:hAnsi="Arial" w:cs="Arial"/>
          <w:sz w:val="20"/>
        </w:rPr>
        <w:t>);</w:t>
      </w:r>
    </w:p>
    <w:p w:rsidR="00FA54E3" w:rsidRDefault="00FA54E3" w:rsidP="00FA54E3">
      <w:pPr>
        <w:numPr>
          <w:ilvl w:val="1"/>
          <w:numId w:val="13"/>
        </w:numPr>
        <w:spacing w:before="100" w:beforeAutospacing="1" w:after="100" w:afterAutospacing="1"/>
        <w:rPr>
          <w:rFonts w:ascii="Arial" w:hAnsi="Arial" w:cs="Arial"/>
          <w:sz w:val="20"/>
        </w:rPr>
      </w:pPr>
      <w:r>
        <w:rPr>
          <w:rFonts w:ascii="Arial" w:hAnsi="Arial" w:cs="Arial"/>
          <w:sz w:val="20"/>
        </w:rPr>
        <w:t>Notification sheets and advice from FPA staff or other specialists must be available for the FPO (Planning) to view</w:t>
      </w:r>
    </w:p>
    <w:p w:rsidR="00FA54E3" w:rsidRDefault="00FA54E3" w:rsidP="00FA54E3">
      <w:pPr>
        <w:numPr>
          <w:ilvl w:val="1"/>
          <w:numId w:val="13"/>
        </w:numPr>
        <w:spacing w:before="100" w:beforeAutospacing="1" w:after="100" w:afterAutospacing="1"/>
        <w:rPr>
          <w:rFonts w:ascii="Arial" w:hAnsi="Arial" w:cs="Arial"/>
          <w:sz w:val="20"/>
        </w:rPr>
      </w:pPr>
      <w:r>
        <w:rPr>
          <w:rFonts w:ascii="Arial" w:hAnsi="Arial" w:cs="Arial"/>
          <w:sz w:val="20"/>
        </w:rPr>
        <w:t>If the prescription in the plan varies from the advice provided – a reason must be provided for the FPO (Planning) to consider</w:t>
      </w:r>
    </w:p>
    <w:p w:rsidR="00205742" w:rsidRDefault="00205742" w:rsidP="00FA54E3">
      <w:pPr>
        <w:numPr>
          <w:ilvl w:val="1"/>
          <w:numId w:val="13"/>
        </w:numPr>
        <w:spacing w:before="100" w:beforeAutospacing="1" w:after="100" w:afterAutospacing="1"/>
        <w:rPr>
          <w:rFonts w:ascii="Arial" w:hAnsi="Arial" w:cs="Arial"/>
          <w:sz w:val="20"/>
        </w:rPr>
      </w:pPr>
      <w:r>
        <w:rPr>
          <w:rFonts w:ascii="Arial" w:hAnsi="Arial" w:cs="Arial"/>
          <w:sz w:val="20"/>
        </w:rPr>
        <w:t>Any queries concerning prescriptions in the plan or the map must be answered to the satisfaction of the FPO (Planning)</w:t>
      </w:r>
    </w:p>
    <w:p w:rsidR="00FA54E3" w:rsidRDefault="00FA54E3" w:rsidP="00FA54E3">
      <w:pPr>
        <w:numPr>
          <w:ilvl w:val="1"/>
          <w:numId w:val="13"/>
        </w:numPr>
        <w:spacing w:before="100" w:beforeAutospacing="1" w:after="100" w:afterAutospacing="1"/>
        <w:rPr>
          <w:rFonts w:ascii="Arial" w:hAnsi="Arial" w:cs="Arial"/>
          <w:sz w:val="20"/>
        </w:rPr>
      </w:pPr>
      <w:r>
        <w:rPr>
          <w:rFonts w:ascii="Arial" w:hAnsi="Arial" w:cs="Arial"/>
          <w:sz w:val="20"/>
        </w:rPr>
        <w:t xml:space="preserve">Ensure evidence of any required approvals from </w:t>
      </w:r>
      <w:r w:rsidR="00205742">
        <w:rPr>
          <w:rFonts w:ascii="Arial" w:hAnsi="Arial" w:cs="Arial"/>
          <w:sz w:val="20"/>
        </w:rPr>
        <w:t xml:space="preserve">the </w:t>
      </w:r>
      <w:r>
        <w:rPr>
          <w:rFonts w:ascii="Arial" w:hAnsi="Arial" w:cs="Arial"/>
          <w:sz w:val="20"/>
        </w:rPr>
        <w:t>C</w:t>
      </w:r>
      <w:r w:rsidR="00205742">
        <w:rPr>
          <w:rFonts w:ascii="Arial" w:hAnsi="Arial" w:cs="Arial"/>
          <w:sz w:val="20"/>
        </w:rPr>
        <w:t xml:space="preserve">hief </w:t>
      </w:r>
      <w:r>
        <w:rPr>
          <w:rFonts w:ascii="Arial" w:hAnsi="Arial" w:cs="Arial"/>
          <w:sz w:val="20"/>
        </w:rPr>
        <w:t>F</w:t>
      </w:r>
      <w:r w:rsidR="00205742">
        <w:rPr>
          <w:rFonts w:ascii="Arial" w:hAnsi="Arial" w:cs="Arial"/>
          <w:sz w:val="20"/>
        </w:rPr>
        <w:t xml:space="preserve">orest </w:t>
      </w:r>
      <w:r>
        <w:rPr>
          <w:rFonts w:ascii="Arial" w:hAnsi="Arial" w:cs="Arial"/>
          <w:sz w:val="20"/>
        </w:rPr>
        <w:t>P</w:t>
      </w:r>
      <w:r w:rsidR="00205742">
        <w:rPr>
          <w:rFonts w:ascii="Arial" w:hAnsi="Arial" w:cs="Arial"/>
          <w:sz w:val="20"/>
        </w:rPr>
        <w:t xml:space="preserve">ractices </w:t>
      </w:r>
      <w:r>
        <w:rPr>
          <w:rFonts w:ascii="Arial" w:hAnsi="Arial" w:cs="Arial"/>
          <w:sz w:val="20"/>
        </w:rPr>
        <w:t>O</w:t>
      </w:r>
      <w:r w:rsidR="00205742">
        <w:rPr>
          <w:rFonts w:ascii="Arial" w:hAnsi="Arial" w:cs="Arial"/>
          <w:sz w:val="20"/>
        </w:rPr>
        <w:t>fficer</w:t>
      </w:r>
      <w:r>
        <w:rPr>
          <w:rFonts w:ascii="Arial" w:hAnsi="Arial" w:cs="Arial"/>
          <w:sz w:val="20"/>
        </w:rPr>
        <w:t xml:space="preserve"> are available</w:t>
      </w:r>
    </w:p>
    <w:p w:rsidR="00BA0183" w:rsidRDefault="00FA54E3" w:rsidP="00FA54E3">
      <w:pPr>
        <w:numPr>
          <w:ilvl w:val="0"/>
          <w:numId w:val="13"/>
        </w:numPr>
        <w:spacing w:before="100" w:beforeAutospacing="1" w:after="100" w:afterAutospacing="1"/>
        <w:rPr>
          <w:rFonts w:ascii="Arial" w:hAnsi="Arial" w:cs="Arial"/>
          <w:sz w:val="20"/>
        </w:rPr>
      </w:pPr>
      <w:r>
        <w:rPr>
          <w:rFonts w:ascii="Arial" w:hAnsi="Arial" w:cs="Arial"/>
          <w:sz w:val="20"/>
        </w:rPr>
        <w:t xml:space="preserve">The </w:t>
      </w:r>
      <w:r w:rsidR="00BA0183">
        <w:rPr>
          <w:rFonts w:ascii="Arial" w:hAnsi="Arial" w:cs="Arial"/>
          <w:sz w:val="20"/>
        </w:rPr>
        <w:t>Authority makes a decision on certification of the plan under section 19 of the Act</w:t>
      </w:r>
    </w:p>
    <w:p w:rsidR="00BA0183" w:rsidRDefault="00BA0183" w:rsidP="00BA0183">
      <w:pPr>
        <w:numPr>
          <w:ilvl w:val="1"/>
          <w:numId w:val="13"/>
        </w:numPr>
        <w:spacing w:before="100" w:beforeAutospacing="1" w:after="100" w:afterAutospacing="1"/>
        <w:rPr>
          <w:rFonts w:ascii="Arial" w:hAnsi="Arial" w:cs="Arial"/>
          <w:sz w:val="20"/>
        </w:rPr>
      </w:pPr>
      <w:r>
        <w:rPr>
          <w:rFonts w:ascii="Arial" w:hAnsi="Arial" w:cs="Arial"/>
          <w:sz w:val="20"/>
        </w:rPr>
        <w:t xml:space="preserve">In most cases the </w:t>
      </w:r>
      <w:r w:rsidR="00FA54E3">
        <w:rPr>
          <w:rFonts w:ascii="Arial" w:hAnsi="Arial" w:cs="Arial"/>
          <w:sz w:val="20"/>
        </w:rPr>
        <w:t xml:space="preserve">FPO (Planning) </w:t>
      </w:r>
      <w:r>
        <w:rPr>
          <w:rFonts w:ascii="Arial" w:hAnsi="Arial" w:cs="Arial"/>
          <w:sz w:val="20"/>
        </w:rPr>
        <w:t>has a delegation from the FPA</w:t>
      </w:r>
      <w:r w:rsidR="00FA54E3">
        <w:rPr>
          <w:rFonts w:ascii="Arial" w:hAnsi="Arial" w:cs="Arial"/>
          <w:sz w:val="20"/>
        </w:rPr>
        <w:t xml:space="preserve"> to make a decision on the application</w:t>
      </w:r>
      <w:r>
        <w:rPr>
          <w:rFonts w:ascii="Arial" w:hAnsi="Arial" w:cs="Arial"/>
          <w:sz w:val="20"/>
        </w:rPr>
        <w:t xml:space="preserve"> </w:t>
      </w:r>
    </w:p>
    <w:p w:rsidR="00FA54E3" w:rsidRDefault="00BA0183" w:rsidP="00BA0183">
      <w:pPr>
        <w:numPr>
          <w:ilvl w:val="1"/>
          <w:numId w:val="13"/>
        </w:numPr>
        <w:spacing w:before="100" w:beforeAutospacing="1" w:after="100" w:afterAutospacing="1"/>
        <w:rPr>
          <w:rFonts w:ascii="Arial" w:hAnsi="Arial" w:cs="Arial"/>
          <w:sz w:val="20"/>
        </w:rPr>
      </w:pPr>
      <w:r>
        <w:rPr>
          <w:rFonts w:ascii="Arial" w:hAnsi="Arial" w:cs="Arial"/>
          <w:sz w:val="20"/>
        </w:rPr>
        <w:t>The FPA itself will make a decision in relation to any clearing and conversion of a threatened native vegetation community (see section 19(1AA) of the Act)</w:t>
      </w:r>
    </w:p>
    <w:p w:rsidR="00FA54E3" w:rsidRDefault="00FA54E3" w:rsidP="00FA54E3">
      <w:pPr>
        <w:numPr>
          <w:ilvl w:val="1"/>
          <w:numId w:val="13"/>
        </w:numPr>
        <w:spacing w:before="100" w:beforeAutospacing="1" w:after="100" w:afterAutospacing="1"/>
        <w:rPr>
          <w:rFonts w:ascii="Arial" w:hAnsi="Arial" w:cs="Arial"/>
          <w:sz w:val="20"/>
        </w:rPr>
      </w:pPr>
      <w:r>
        <w:rPr>
          <w:rFonts w:ascii="Arial" w:hAnsi="Arial" w:cs="Arial"/>
          <w:sz w:val="20"/>
        </w:rPr>
        <w:t>The decision must be made within 2</w:t>
      </w:r>
      <w:r w:rsidR="00BA0183">
        <w:rPr>
          <w:rFonts w:ascii="Arial" w:hAnsi="Arial" w:cs="Arial"/>
          <w:sz w:val="20"/>
        </w:rPr>
        <w:t>8</w:t>
      </w:r>
      <w:r>
        <w:rPr>
          <w:rFonts w:ascii="Arial" w:hAnsi="Arial" w:cs="Arial"/>
          <w:sz w:val="20"/>
        </w:rPr>
        <w:t xml:space="preserve"> days of the valid submission of the application unless the FPO (Planning) </w:t>
      </w:r>
      <w:r w:rsidR="00BA0183">
        <w:rPr>
          <w:rFonts w:ascii="Arial" w:hAnsi="Arial" w:cs="Arial"/>
          <w:sz w:val="20"/>
        </w:rPr>
        <w:t xml:space="preserve">or the FPA </w:t>
      </w:r>
      <w:r>
        <w:rPr>
          <w:rFonts w:ascii="Arial" w:hAnsi="Arial" w:cs="Arial"/>
          <w:sz w:val="20"/>
        </w:rPr>
        <w:t>has asked for further particulars</w:t>
      </w:r>
    </w:p>
    <w:p w:rsidR="00BA0183" w:rsidRDefault="00BA0183" w:rsidP="00FA54E3">
      <w:pPr>
        <w:numPr>
          <w:ilvl w:val="1"/>
          <w:numId w:val="13"/>
        </w:numPr>
        <w:spacing w:before="100" w:beforeAutospacing="1" w:after="100" w:afterAutospacing="1"/>
        <w:rPr>
          <w:rFonts w:ascii="Arial" w:hAnsi="Arial" w:cs="Arial"/>
          <w:sz w:val="20"/>
        </w:rPr>
      </w:pPr>
      <w:r>
        <w:rPr>
          <w:rFonts w:ascii="Arial" w:hAnsi="Arial" w:cs="Arial"/>
          <w:sz w:val="20"/>
        </w:rPr>
        <w:t xml:space="preserve">The decision </w:t>
      </w:r>
      <w:r w:rsidR="00410158">
        <w:rPr>
          <w:rFonts w:ascii="Arial" w:hAnsi="Arial" w:cs="Arial"/>
          <w:sz w:val="20"/>
        </w:rPr>
        <w:t>of the FPA (or the delegated FPO (Planning)) may be</w:t>
      </w:r>
      <w:r>
        <w:rPr>
          <w:rFonts w:ascii="Arial" w:hAnsi="Arial" w:cs="Arial"/>
          <w:sz w:val="20"/>
        </w:rPr>
        <w:t xml:space="preserve"> as follows:</w:t>
      </w:r>
    </w:p>
    <w:p w:rsidR="00BA0183" w:rsidRDefault="00BA0183" w:rsidP="00BA0183">
      <w:pPr>
        <w:numPr>
          <w:ilvl w:val="2"/>
          <w:numId w:val="13"/>
        </w:numPr>
        <w:spacing w:before="100" w:beforeAutospacing="1" w:after="100" w:afterAutospacing="1"/>
        <w:rPr>
          <w:rFonts w:ascii="Arial" w:hAnsi="Arial" w:cs="Arial"/>
          <w:sz w:val="20"/>
        </w:rPr>
      </w:pPr>
      <w:r>
        <w:rPr>
          <w:rFonts w:ascii="Arial" w:hAnsi="Arial" w:cs="Arial"/>
          <w:sz w:val="20"/>
        </w:rPr>
        <w:t>Certify the plan</w:t>
      </w:r>
    </w:p>
    <w:p w:rsidR="00BA0183" w:rsidRDefault="00BA0183" w:rsidP="00BA0183">
      <w:pPr>
        <w:numPr>
          <w:ilvl w:val="2"/>
          <w:numId w:val="13"/>
        </w:numPr>
        <w:spacing w:before="100" w:beforeAutospacing="1" w:after="100" w:afterAutospacing="1"/>
        <w:rPr>
          <w:rFonts w:ascii="Arial" w:hAnsi="Arial" w:cs="Arial"/>
          <w:sz w:val="20"/>
        </w:rPr>
      </w:pPr>
      <w:r>
        <w:rPr>
          <w:rFonts w:ascii="Arial" w:hAnsi="Arial" w:cs="Arial"/>
          <w:sz w:val="20"/>
        </w:rPr>
        <w:t>Refuse to certify the plan</w:t>
      </w:r>
    </w:p>
    <w:p w:rsidR="00BA0183" w:rsidRDefault="00BA0183" w:rsidP="00BA0183">
      <w:pPr>
        <w:numPr>
          <w:ilvl w:val="2"/>
          <w:numId w:val="13"/>
        </w:numPr>
        <w:spacing w:before="100" w:beforeAutospacing="1" w:after="100" w:afterAutospacing="1"/>
        <w:rPr>
          <w:rFonts w:ascii="Arial" w:hAnsi="Arial" w:cs="Arial"/>
          <w:sz w:val="20"/>
        </w:rPr>
      </w:pPr>
      <w:r>
        <w:rPr>
          <w:rFonts w:ascii="Arial" w:hAnsi="Arial" w:cs="Arial"/>
          <w:sz w:val="20"/>
        </w:rPr>
        <w:t>Amend the plan in such a manner as considered necessary and certify the plan so amended including but not limited to:</w:t>
      </w:r>
    </w:p>
    <w:p w:rsidR="00BA0183" w:rsidRDefault="00BA0183" w:rsidP="00BA0183">
      <w:pPr>
        <w:numPr>
          <w:ilvl w:val="3"/>
          <w:numId w:val="13"/>
        </w:numPr>
        <w:spacing w:before="100" w:beforeAutospacing="1" w:after="100" w:afterAutospacing="1"/>
        <w:rPr>
          <w:rFonts w:ascii="Arial" w:hAnsi="Arial" w:cs="Arial"/>
          <w:sz w:val="20"/>
        </w:rPr>
      </w:pPr>
      <w:r>
        <w:rPr>
          <w:rFonts w:ascii="Arial" w:hAnsi="Arial" w:cs="Arial"/>
          <w:sz w:val="20"/>
        </w:rPr>
        <w:t>Inserting conditions and restrictions to be complied with in the harvesting of timber, the clearing of trees or the carrying out of other forest practices covered by the plan</w:t>
      </w:r>
    </w:p>
    <w:p w:rsidR="00BA0183" w:rsidRDefault="00BA0183" w:rsidP="00BA0183">
      <w:pPr>
        <w:numPr>
          <w:ilvl w:val="3"/>
          <w:numId w:val="13"/>
        </w:numPr>
        <w:spacing w:before="100" w:beforeAutospacing="1" w:after="100" w:afterAutospacing="1"/>
        <w:rPr>
          <w:rFonts w:ascii="Arial" w:hAnsi="Arial" w:cs="Arial"/>
          <w:sz w:val="20"/>
        </w:rPr>
      </w:pPr>
      <w:r>
        <w:rPr>
          <w:rFonts w:ascii="Arial" w:hAnsi="Arial" w:cs="Arial"/>
          <w:sz w:val="20"/>
        </w:rPr>
        <w:t>Inserting new specifications in the plan or amending or omitting specifications in the plan as submitted</w:t>
      </w:r>
    </w:p>
    <w:p w:rsidR="00BA0183" w:rsidRDefault="00BA0183" w:rsidP="00BA0183">
      <w:pPr>
        <w:numPr>
          <w:ilvl w:val="3"/>
          <w:numId w:val="13"/>
        </w:numPr>
        <w:spacing w:before="100" w:beforeAutospacing="1" w:after="100" w:afterAutospacing="1"/>
        <w:rPr>
          <w:rFonts w:ascii="Arial" w:hAnsi="Arial" w:cs="Arial"/>
          <w:sz w:val="20"/>
        </w:rPr>
      </w:pPr>
      <w:r>
        <w:rPr>
          <w:rFonts w:ascii="Arial" w:hAnsi="Arial" w:cs="Arial"/>
          <w:sz w:val="20"/>
        </w:rPr>
        <w:t>Amending the period for which the plan is to remain in force</w:t>
      </w:r>
    </w:p>
    <w:p w:rsidR="00BA0183" w:rsidRDefault="00BA0183" w:rsidP="00BA0183">
      <w:pPr>
        <w:numPr>
          <w:ilvl w:val="3"/>
          <w:numId w:val="13"/>
        </w:numPr>
        <w:spacing w:before="100" w:beforeAutospacing="1" w:after="100" w:afterAutospacing="1"/>
        <w:rPr>
          <w:rFonts w:ascii="Arial" w:hAnsi="Arial" w:cs="Arial"/>
          <w:sz w:val="20"/>
        </w:rPr>
      </w:pPr>
      <w:r>
        <w:rPr>
          <w:rFonts w:ascii="Arial" w:hAnsi="Arial" w:cs="Arial"/>
          <w:sz w:val="20"/>
        </w:rPr>
        <w:t>Identifying the discrete operational phases of the plan</w:t>
      </w:r>
    </w:p>
    <w:p w:rsidR="00205742" w:rsidRDefault="00205742" w:rsidP="00205742">
      <w:pPr>
        <w:numPr>
          <w:ilvl w:val="0"/>
          <w:numId w:val="13"/>
        </w:numPr>
        <w:spacing w:before="100" w:beforeAutospacing="1" w:after="100" w:afterAutospacing="1"/>
        <w:rPr>
          <w:rFonts w:ascii="Arial" w:hAnsi="Arial" w:cs="Arial"/>
          <w:sz w:val="20"/>
        </w:rPr>
      </w:pPr>
      <w:r>
        <w:rPr>
          <w:rFonts w:ascii="Arial" w:hAnsi="Arial" w:cs="Arial"/>
          <w:sz w:val="20"/>
        </w:rPr>
        <w:t>The FPA must give written notice of the decision to the applicant and the land owner.</w:t>
      </w:r>
    </w:p>
    <w:p w:rsidR="003F1D7E" w:rsidRDefault="003F1D7E" w:rsidP="00205742">
      <w:pPr>
        <w:numPr>
          <w:ilvl w:val="0"/>
          <w:numId w:val="13"/>
        </w:numPr>
        <w:spacing w:before="100" w:beforeAutospacing="1" w:after="100" w:afterAutospacing="1"/>
        <w:rPr>
          <w:rFonts w:ascii="Arial" w:hAnsi="Arial" w:cs="Arial"/>
          <w:sz w:val="20"/>
        </w:rPr>
      </w:pPr>
      <w:r>
        <w:rPr>
          <w:rFonts w:ascii="Arial" w:hAnsi="Arial" w:cs="Arial"/>
          <w:sz w:val="20"/>
        </w:rPr>
        <w:t>If the FPO (Planning) certifies the plan he/she must immediately sign the plan and endorse it with the date of certification</w:t>
      </w:r>
    </w:p>
    <w:p w:rsidR="00205742" w:rsidRDefault="00205742" w:rsidP="00205742">
      <w:pPr>
        <w:numPr>
          <w:ilvl w:val="0"/>
          <w:numId w:val="13"/>
        </w:numPr>
        <w:spacing w:before="100" w:beforeAutospacing="1" w:after="100" w:afterAutospacing="1"/>
        <w:rPr>
          <w:rFonts w:ascii="Arial" w:hAnsi="Arial" w:cs="Arial"/>
          <w:sz w:val="20"/>
        </w:rPr>
      </w:pPr>
      <w:r>
        <w:rPr>
          <w:rFonts w:ascii="Arial" w:hAnsi="Arial" w:cs="Arial"/>
          <w:sz w:val="20"/>
        </w:rPr>
        <w:t xml:space="preserve">According to section 25 of the Act, if the applicant is aggrieved by </w:t>
      </w:r>
      <w:r w:rsidR="003F1D7E">
        <w:rPr>
          <w:rFonts w:ascii="Arial" w:hAnsi="Arial" w:cs="Arial"/>
          <w:sz w:val="20"/>
        </w:rPr>
        <w:t>a</w:t>
      </w:r>
      <w:r>
        <w:rPr>
          <w:rFonts w:ascii="Arial" w:hAnsi="Arial" w:cs="Arial"/>
          <w:sz w:val="20"/>
        </w:rPr>
        <w:t xml:space="preserve"> decision to refuse to certify the plan or to amend the plan, he or she may appeal to the Forest Practices Tribunal </w:t>
      </w:r>
    </w:p>
    <w:p w:rsidR="00061A89" w:rsidRPr="00205742" w:rsidRDefault="00205742" w:rsidP="0025458C">
      <w:pPr>
        <w:numPr>
          <w:ilvl w:val="1"/>
          <w:numId w:val="13"/>
        </w:numPr>
        <w:spacing w:before="100" w:beforeAutospacing="1" w:after="100" w:afterAutospacing="1"/>
        <w:rPr>
          <w:rFonts w:ascii="Arial" w:hAnsi="Arial" w:cs="Arial"/>
          <w:sz w:val="20"/>
        </w:rPr>
      </w:pPr>
      <w:r w:rsidRPr="00205742">
        <w:rPr>
          <w:rFonts w:ascii="Arial" w:hAnsi="Arial" w:cs="Arial"/>
          <w:sz w:val="20"/>
        </w:rPr>
        <w:t xml:space="preserve">The appeal shall be instituted by giving written notice to the registrar within 14 days after the service of the notice </w:t>
      </w:r>
      <w:r w:rsidR="003F1D7E">
        <w:rPr>
          <w:rFonts w:ascii="Arial" w:hAnsi="Arial" w:cs="Arial"/>
          <w:sz w:val="20"/>
        </w:rPr>
        <w:t>about</w:t>
      </w:r>
      <w:r w:rsidRPr="00205742">
        <w:rPr>
          <w:rFonts w:ascii="Arial" w:hAnsi="Arial" w:cs="Arial"/>
          <w:sz w:val="20"/>
        </w:rPr>
        <w:t xml:space="preserve"> the dec</w:t>
      </w:r>
      <w:r w:rsidR="003F1D7E">
        <w:rPr>
          <w:rFonts w:ascii="Arial" w:hAnsi="Arial" w:cs="Arial"/>
          <w:sz w:val="20"/>
        </w:rPr>
        <w:t>i</w:t>
      </w:r>
      <w:r w:rsidRPr="00205742">
        <w:rPr>
          <w:rFonts w:ascii="Arial" w:hAnsi="Arial" w:cs="Arial"/>
          <w:sz w:val="20"/>
        </w:rPr>
        <w:t>sion.</w:t>
      </w:r>
    </w:p>
    <w:sectPr w:rsidR="00061A89" w:rsidRPr="00205742" w:rsidSect="00A8794D">
      <w:footerReference w:type="default" r:id="rId11"/>
      <w:pgSz w:w="11907" w:h="16834" w:code="9"/>
      <w:pgMar w:top="454" w:right="1134" w:bottom="454" w:left="1134" w:header="72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7D6" w:rsidRDefault="00D407D6">
      <w:r>
        <w:separator/>
      </w:r>
    </w:p>
  </w:endnote>
  <w:endnote w:type="continuationSeparator" w:id="0">
    <w:p w:rsidR="00D407D6" w:rsidRDefault="00D40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175" w:type="dxa"/>
      <w:tblInd w:w="675" w:type="dxa"/>
      <w:tblLook w:val="04A0" w:firstRow="1" w:lastRow="0" w:firstColumn="1" w:lastColumn="0" w:noHBand="0" w:noVBand="1"/>
    </w:tblPr>
    <w:tblGrid>
      <w:gridCol w:w="2003"/>
      <w:gridCol w:w="3569"/>
      <w:gridCol w:w="1027"/>
      <w:gridCol w:w="236"/>
      <w:gridCol w:w="1340"/>
    </w:tblGrid>
    <w:tr w:rsidR="00A608B9" w:rsidRPr="00A608B9" w:rsidTr="00A608B9">
      <w:tc>
        <w:tcPr>
          <w:tcW w:w="2003" w:type="dxa"/>
          <w:shd w:val="clear" w:color="auto" w:fill="auto"/>
        </w:tcPr>
        <w:p w:rsidR="008B7871" w:rsidRPr="00A608B9" w:rsidRDefault="008B7871" w:rsidP="00A608B9">
          <w:pPr>
            <w:pStyle w:val="Footer"/>
            <w:tabs>
              <w:tab w:val="clear" w:pos="8640"/>
              <w:tab w:val="right" w:pos="9540"/>
            </w:tabs>
            <w:rPr>
              <w:rStyle w:val="PageNumber"/>
              <w:rFonts w:ascii="Arial" w:hAnsi="Arial" w:cs="Arial"/>
              <w:sz w:val="20"/>
            </w:rPr>
          </w:pPr>
        </w:p>
      </w:tc>
      <w:tc>
        <w:tcPr>
          <w:tcW w:w="3569" w:type="dxa"/>
          <w:shd w:val="clear" w:color="auto" w:fill="auto"/>
        </w:tcPr>
        <w:p w:rsidR="008B7871" w:rsidRPr="00A608B9" w:rsidRDefault="008B7871" w:rsidP="00A608B9">
          <w:pPr>
            <w:pStyle w:val="Footer"/>
            <w:tabs>
              <w:tab w:val="clear" w:pos="8640"/>
              <w:tab w:val="right" w:pos="9540"/>
            </w:tabs>
            <w:rPr>
              <w:rStyle w:val="PageNumber"/>
              <w:rFonts w:ascii="Arial" w:hAnsi="Arial" w:cs="Arial"/>
              <w:sz w:val="20"/>
            </w:rPr>
          </w:pPr>
        </w:p>
      </w:tc>
      <w:tc>
        <w:tcPr>
          <w:tcW w:w="1027" w:type="dxa"/>
          <w:shd w:val="clear" w:color="auto" w:fill="auto"/>
        </w:tcPr>
        <w:p w:rsidR="008B7871" w:rsidRPr="00A608B9" w:rsidRDefault="008B7871" w:rsidP="00A608B9">
          <w:pPr>
            <w:pStyle w:val="Footer"/>
            <w:tabs>
              <w:tab w:val="clear" w:pos="8640"/>
              <w:tab w:val="right" w:pos="9540"/>
            </w:tabs>
            <w:rPr>
              <w:rStyle w:val="PageNumber"/>
              <w:rFonts w:ascii="Arial" w:hAnsi="Arial" w:cs="Arial"/>
              <w:sz w:val="20"/>
            </w:rPr>
          </w:pPr>
          <w:r w:rsidRPr="00A608B9">
            <w:rPr>
              <w:rStyle w:val="PageNumber"/>
              <w:rFonts w:ascii="Arial" w:hAnsi="Arial" w:cs="Arial"/>
              <w:sz w:val="20"/>
            </w:rPr>
            <w:t xml:space="preserve">Initial </w:t>
          </w:r>
        </w:p>
      </w:tc>
      <w:tc>
        <w:tcPr>
          <w:tcW w:w="236" w:type="dxa"/>
          <w:shd w:val="clear" w:color="auto" w:fill="auto"/>
        </w:tcPr>
        <w:p w:rsidR="008B7871" w:rsidRPr="00A608B9" w:rsidRDefault="008B7871" w:rsidP="00A608B9">
          <w:pPr>
            <w:pStyle w:val="Footer"/>
            <w:tabs>
              <w:tab w:val="clear" w:pos="8640"/>
              <w:tab w:val="right" w:pos="9540"/>
            </w:tabs>
            <w:rPr>
              <w:rStyle w:val="PageNumber"/>
              <w:rFonts w:ascii="Arial" w:hAnsi="Arial" w:cs="Arial"/>
              <w:sz w:val="20"/>
            </w:rPr>
          </w:pPr>
        </w:p>
      </w:tc>
      <w:tc>
        <w:tcPr>
          <w:tcW w:w="1340" w:type="dxa"/>
          <w:shd w:val="clear" w:color="auto" w:fill="auto"/>
        </w:tcPr>
        <w:p w:rsidR="008B7871" w:rsidRPr="00A608B9" w:rsidRDefault="008B7871" w:rsidP="00A608B9">
          <w:pPr>
            <w:pStyle w:val="Footer"/>
            <w:tabs>
              <w:tab w:val="clear" w:pos="8640"/>
              <w:tab w:val="right" w:pos="9540"/>
            </w:tabs>
            <w:rPr>
              <w:rStyle w:val="PageNumber"/>
              <w:rFonts w:ascii="Arial" w:hAnsi="Arial" w:cs="Arial"/>
              <w:sz w:val="20"/>
            </w:rPr>
          </w:pPr>
          <w:r w:rsidRPr="00A608B9">
            <w:rPr>
              <w:rStyle w:val="PageNumber"/>
              <w:rFonts w:ascii="Arial" w:hAnsi="Arial" w:cs="Arial"/>
              <w:sz w:val="20"/>
            </w:rPr>
            <w:t>Date</w:t>
          </w:r>
        </w:p>
      </w:tc>
    </w:tr>
    <w:tr w:rsidR="00A608B9" w:rsidRPr="00A608B9" w:rsidTr="00A608B9">
      <w:trPr>
        <w:trHeight w:val="567"/>
      </w:trPr>
      <w:tc>
        <w:tcPr>
          <w:tcW w:w="2003" w:type="dxa"/>
          <w:shd w:val="clear" w:color="auto" w:fill="auto"/>
          <w:vAlign w:val="center"/>
        </w:tcPr>
        <w:p w:rsidR="008B7871" w:rsidRPr="00A608B9" w:rsidRDefault="008B7871" w:rsidP="00A608B9">
          <w:pPr>
            <w:pStyle w:val="Footer"/>
            <w:tabs>
              <w:tab w:val="clear" w:pos="8640"/>
              <w:tab w:val="right" w:pos="9540"/>
            </w:tabs>
            <w:rPr>
              <w:rStyle w:val="PageNumber"/>
              <w:rFonts w:ascii="Arial" w:hAnsi="Arial" w:cs="Arial"/>
              <w:sz w:val="20"/>
            </w:rPr>
          </w:pPr>
          <w:r w:rsidRPr="00A608B9">
            <w:rPr>
              <w:rStyle w:val="PageNumber"/>
              <w:rFonts w:ascii="Arial" w:hAnsi="Arial" w:cs="Arial"/>
              <w:sz w:val="20"/>
            </w:rPr>
            <w:t>FPP No:</w:t>
          </w:r>
        </w:p>
      </w:tc>
      <w:tc>
        <w:tcPr>
          <w:tcW w:w="3569" w:type="dxa"/>
          <w:shd w:val="clear" w:color="auto" w:fill="auto"/>
          <w:vAlign w:val="center"/>
        </w:tcPr>
        <w:p w:rsidR="008B7871" w:rsidRPr="00A608B9" w:rsidRDefault="008B7871" w:rsidP="00A608B9">
          <w:pPr>
            <w:pStyle w:val="Footer"/>
            <w:tabs>
              <w:tab w:val="clear" w:pos="8640"/>
              <w:tab w:val="right" w:pos="9540"/>
            </w:tabs>
            <w:rPr>
              <w:rStyle w:val="PageNumber"/>
              <w:rFonts w:ascii="Arial" w:hAnsi="Arial" w:cs="Arial"/>
              <w:sz w:val="20"/>
            </w:rPr>
          </w:pPr>
          <w:r w:rsidRPr="00A608B9">
            <w:rPr>
              <w:rStyle w:val="PageNumber"/>
              <w:rFonts w:ascii="Arial" w:hAnsi="Arial" w:cs="Arial"/>
              <w:sz w:val="20"/>
            </w:rPr>
            <w:t>Landowner(s) or authorised representative</w:t>
          </w:r>
        </w:p>
      </w:tc>
      <w:tc>
        <w:tcPr>
          <w:tcW w:w="1027" w:type="dxa"/>
          <w:tcBorders>
            <w:bottom w:val="single" w:sz="4" w:space="0" w:color="auto"/>
          </w:tcBorders>
          <w:shd w:val="clear" w:color="auto" w:fill="auto"/>
        </w:tcPr>
        <w:p w:rsidR="008B7871" w:rsidRPr="00A608B9" w:rsidRDefault="008B7871" w:rsidP="00A608B9">
          <w:pPr>
            <w:pStyle w:val="Footer"/>
            <w:tabs>
              <w:tab w:val="clear" w:pos="8640"/>
              <w:tab w:val="right" w:pos="9540"/>
            </w:tabs>
            <w:rPr>
              <w:rStyle w:val="PageNumber"/>
              <w:rFonts w:ascii="Arial" w:hAnsi="Arial" w:cs="Arial"/>
              <w:sz w:val="20"/>
            </w:rPr>
          </w:pPr>
        </w:p>
      </w:tc>
      <w:tc>
        <w:tcPr>
          <w:tcW w:w="236" w:type="dxa"/>
          <w:shd w:val="clear" w:color="auto" w:fill="auto"/>
        </w:tcPr>
        <w:p w:rsidR="008B7871" w:rsidRPr="00A608B9" w:rsidRDefault="008B7871" w:rsidP="00A608B9">
          <w:pPr>
            <w:pStyle w:val="Footer"/>
            <w:tabs>
              <w:tab w:val="clear" w:pos="8640"/>
              <w:tab w:val="right" w:pos="9540"/>
            </w:tabs>
            <w:rPr>
              <w:rStyle w:val="PageNumber"/>
              <w:rFonts w:ascii="Arial" w:hAnsi="Arial" w:cs="Arial"/>
              <w:sz w:val="20"/>
            </w:rPr>
          </w:pPr>
        </w:p>
      </w:tc>
      <w:tc>
        <w:tcPr>
          <w:tcW w:w="1340" w:type="dxa"/>
          <w:tcBorders>
            <w:bottom w:val="single" w:sz="4" w:space="0" w:color="auto"/>
          </w:tcBorders>
          <w:shd w:val="clear" w:color="auto" w:fill="auto"/>
        </w:tcPr>
        <w:p w:rsidR="008B7871" w:rsidRPr="00A608B9" w:rsidRDefault="008B7871" w:rsidP="00A608B9">
          <w:pPr>
            <w:pStyle w:val="Footer"/>
            <w:tabs>
              <w:tab w:val="clear" w:pos="8640"/>
              <w:tab w:val="right" w:pos="9540"/>
            </w:tabs>
            <w:rPr>
              <w:rStyle w:val="PageNumber"/>
              <w:rFonts w:ascii="Arial" w:hAnsi="Arial" w:cs="Arial"/>
              <w:sz w:val="20"/>
            </w:rPr>
          </w:pPr>
        </w:p>
      </w:tc>
    </w:tr>
    <w:tr w:rsidR="00A608B9" w:rsidRPr="00A608B9" w:rsidTr="00A608B9">
      <w:trPr>
        <w:trHeight w:val="567"/>
      </w:trPr>
      <w:tc>
        <w:tcPr>
          <w:tcW w:w="2003" w:type="dxa"/>
          <w:shd w:val="clear" w:color="auto" w:fill="auto"/>
          <w:vAlign w:val="center"/>
        </w:tcPr>
        <w:p w:rsidR="008B7871" w:rsidRPr="00A608B9" w:rsidRDefault="008B7871" w:rsidP="00A608B9">
          <w:pPr>
            <w:pStyle w:val="Footer"/>
            <w:tabs>
              <w:tab w:val="clear" w:pos="8640"/>
              <w:tab w:val="right" w:pos="9540"/>
            </w:tabs>
            <w:rPr>
              <w:rStyle w:val="PageNumber"/>
              <w:rFonts w:ascii="Arial" w:hAnsi="Arial" w:cs="Arial"/>
              <w:sz w:val="20"/>
            </w:rPr>
          </w:pPr>
          <w:r w:rsidRPr="00A608B9">
            <w:rPr>
              <w:rStyle w:val="PageNumber"/>
              <w:rFonts w:ascii="Arial" w:hAnsi="Arial" w:cs="Arial"/>
              <w:sz w:val="20"/>
            </w:rPr>
            <w:t>AAAXXXX</w:t>
          </w:r>
        </w:p>
      </w:tc>
      <w:tc>
        <w:tcPr>
          <w:tcW w:w="3569" w:type="dxa"/>
          <w:shd w:val="clear" w:color="auto" w:fill="auto"/>
          <w:vAlign w:val="center"/>
        </w:tcPr>
        <w:p w:rsidR="008B7871" w:rsidRPr="00A608B9" w:rsidRDefault="008B7871" w:rsidP="00A608B9">
          <w:pPr>
            <w:pStyle w:val="Footer"/>
            <w:tabs>
              <w:tab w:val="clear" w:pos="8640"/>
              <w:tab w:val="right" w:pos="9540"/>
            </w:tabs>
            <w:rPr>
              <w:rStyle w:val="PageNumber"/>
              <w:rFonts w:ascii="Arial" w:hAnsi="Arial" w:cs="Arial"/>
              <w:sz w:val="20"/>
            </w:rPr>
          </w:pPr>
          <w:r w:rsidRPr="00A608B9">
            <w:rPr>
              <w:rStyle w:val="PageNumber"/>
              <w:rFonts w:ascii="Arial" w:hAnsi="Arial" w:cs="Arial"/>
              <w:sz w:val="20"/>
            </w:rPr>
            <w:t>Applicant</w:t>
          </w:r>
        </w:p>
      </w:tc>
      <w:tc>
        <w:tcPr>
          <w:tcW w:w="1027" w:type="dxa"/>
          <w:tcBorders>
            <w:top w:val="single" w:sz="4" w:space="0" w:color="auto"/>
            <w:bottom w:val="single" w:sz="4" w:space="0" w:color="auto"/>
          </w:tcBorders>
          <w:shd w:val="clear" w:color="auto" w:fill="auto"/>
        </w:tcPr>
        <w:p w:rsidR="008B7871" w:rsidRPr="00A608B9" w:rsidRDefault="008B7871" w:rsidP="00A608B9">
          <w:pPr>
            <w:pStyle w:val="Footer"/>
            <w:tabs>
              <w:tab w:val="clear" w:pos="8640"/>
              <w:tab w:val="right" w:pos="9540"/>
            </w:tabs>
            <w:rPr>
              <w:rStyle w:val="PageNumber"/>
              <w:rFonts w:ascii="Arial" w:hAnsi="Arial" w:cs="Arial"/>
              <w:sz w:val="20"/>
            </w:rPr>
          </w:pPr>
        </w:p>
      </w:tc>
      <w:tc>
        <w:tcPr>
          <w:tcW w:w="236" w:type="dxa"/>
          <w:shd w:val="clear" w:color="auto" w:fill="auto"/>
        </w:tcPr>
        <w:p w:rsidR="008B7871" w:rsidRPr="00A608B9" w:rsidRDefault="008B7871" w:rsidP="00A608B9">
          <w:pPr>
            <w:pStyle w:val="Footer"/>
            <w:tabs>
              <w:tab w:val="clear" w:pos="8640"/>
              <w:tab w:val="right" w:pos="9540"/>
            </w:tabs>
            <w:rPr>
              <w:rStyle w:val="PageNumber"/>
              <w:rFonts w:ascii="Arial" w:hAnsi="Arial" w:cs="Arial"/>
              <w:sz w:val="20"/>
            </w:rPr>
          </w:pPr>
        </w:p>
      </w:tc>
      <w:tc>
        <w:tcPr>
          <w:tcW w:w="1340" w:type="dxa"/>
          <w:tcBorders>
            <w:top w:val="single" w:sz="4" w:space="0" w:color="auto"/>
            <w:bottom w:val="single" w:sz="4" w:space="0" w:color="auto"/>
          </w:tcBorders>
          <w:shd w:val="clear" w:color="auto" w:fill="auto"/>
        </w:tcPr>
        <w:p w:rsidR="008B7871" w:rsidRPr="00A608B9" w:rsidRDefault="008B7871" w:rsidP="00A608B9">
          <w:pPr>
            <w:pStyle w:val="Footer"/>
            <w:tabs>
              <w:tab w:val="clear" w:pos="8640"/>
              <w:tab w:val="right" w:pos="9540"/>
            </w:tabs>
            <w:rPr>
              <w:rStyle w:val="PageNumber"/>
              <w:rFonts w:ascii="Arial" w:hAnsi="Arial" w:cs="Arial"/>
              <w:sz w:val="20"/>
            </w:rPr>
          </w:pPr>
        </w:p>
      </w:tc>
    </w:tr>
    <w:tr w:rsidR="00A608B9" w:rsidRPr="00A608B9" w:rsidTr="00A608B9">
      <w:trPr>
        <w:trHeight w:val="567"/>
      </w:trPr>
      <w:tc>
        <w:tcPr>
          <w:tcW w:w="2003" w:type="dxa"/>
          <w:shd w:val="clear" w:color="auto" w:fill="auto"/>
        </w:tcPr>
        <w:p w:rsidR="008B7871" w:rsidRPr="00A608B9" w:rsidRDefault="008B7871" w:rsidP="00A608B9">
          <w:pPr>
            <w:pStyle w:val="Footer"/>
            <w:tabs>
              <w:tab w:val="clear" w:pos="8640"/>
              <w:tab w:val="right" w:pos="9540"/>
            </w:tabs>
            <w:rPr>
              <w:rStyle w:val="PageNumber"/>
              <w:rFonts w:ascii="Arial" w:hAnsi="Arial" w:cs="Arial"/>
              <w:sz w:val="20"/>
            </w:rPr>
          </w:pPr>
        </w:p>
      </w:tc>
      <w:tc>
        <w:tcPr>
          <w:tcW w:w="3569" w:type="dxa"/>
          <w:shd w:val="clear" w:color="auto" w:fill="auto"/>
          <w:vAlign w:val="center"/>
        </w:tcPr>
        <w:p w:rsidR="008B7871" w:rsidRPr="00A608B9" w:rsidRDefault="008B7871" w:rsidP="00A608B9">
          <w:pPr>
            <w:pStyle w:val="Footer"/>
            <w:tabs>
              <w:tab w:val="clear" w:pos="8640"/>
              <w:tab w:val="right" w:pos="9540"/>
            </w:tabs>
            <w:rPr>
              <w:rStyle w:val="PageNumber"/>
              <w:rFonts w:ascii="Arial" w:hAnsi="Arial" w:cs="Arial"/>
              <w:sz w:val="20"/>
            </w:rPr>
          </w:pPr>
          <w:r w:rsidRPr="00A608B9">
            <w:rPr>
              <w:rStyle w:val="PageNumber"/>
              <w:rFonts w:ascii="Arial" w:hAnsi="Arial" w:cs="Arial"/>
              <w:sz w:val="20"/>
            </w:rPr>
            <w:t>FPO (Planning)</w:t>
          </w:r>
        </w:p>
      </w:tc>
      <w:tc>
        <w:tcPr>
          <w:tcW w:w="1027" w:type="dxa"/>
          <w:tcBorders>
            <w:top w:val="single" w:sz="4" w:space="0" w:color="auto"/>
            <w:bottom w:val="single" w:sz="4" w:space="0" w:color="auto"/>
          </w:tcBorders>
          <w:shd w:val="clear" w:color="auto" w:fill="auto"/>
        </w:tcPr>
        <w:p w:rsidR="008B7871" w:rsidRPr="00A608B9" w:rsidRDefault="008B7871" w:rsidP="00A608B9">
          <w:pPr>
            <w:pStyle w:val="Footer"/>
            <w:tabs>
              <w:tab w:val="clear" w:pos="8640"/>
              <w:tab w:val="right" w:pos="9540"/>
            </w:tabs>
            <w:rPr>
              <w:rStyle w:val="PageNumber"/>
              <w:rFonts w:ascii="Arial" w:hAnsi="Arial" w:cs="Arial"/>
              <w:sz w:val="20"/>
            </w:rPr>
          </w:pPr>
        </w:p>
      </w:tc>
      <w:tc>
        <w:tcPr>
          <w:tcW w:w="236" w:type="dxa"/>
          <w:shd w:val="clear" w:color="auto" w:fill="auto"/>
        </w:tcPr>
        <w:p w:rsidR="008B7871" w:rsidRPr="00A608B9" w:rsidRDefault="008B7871" w:rsidP="00A608B9">
          <w:pPr>
            <w:pStyle w:val="Footer"/>
            <w:tabs>
              <w:tab w:val="clear" w:pos="8640"/>
              <w:tab w:val="right" w:pos="9540"/>
            </w:tabs>
            <w:rPr>
              <w:rStyle w:val="PageNumber"/>
              <w:rFonts w:ascii="Arial" w:hAnsi="Arial" w:cs="Arial"/>
              <w:sz w:val="20"/>
            </w:rPr>
          </w:pPr>
        </w:p>
      </w:tc>
      <w:tc>
        <w:tcPr>
          <w:tcW w:w="1340" w:type="dxa"/>
          <w:tcBorders>
            <w:top w:val="single" w:sz="4" w:space="0" w:color="auto"/>
            <w:bottom w:val="single" w:sz="4" w:space="0" w:color="auto"/>
          </w:tcBorders>
          <w:shd w:val="clear" w:color="auto" w:fill="auto"/>
        </w:tcPr>
        <w:p w:rsidR="008B7871" w:rsidRPr="00A608B9" w:rsidRDefault="008B7871" w:rsidP="00A608B9">
          <w:pPr>
            <w:pStyle w:val="Footer"/>
            <w:tabs>
              <w:tab w:val="clear" w:pos="8640"/>
              <w:tab w:val="right" w:pos="9540"/>
            </w:tabs>
            <w:rPr>
              <w:rStyle w:val="PageNumber"/>
              <w:rFonts w:ascii="Arial" w:hAnsi="Arial" w:cs="Arial"/>
              <w:sz w:val="20"/>
            </w:rPr>
          </w:pPr>
        </w:p>
      </w:tc>
    </w:tr>
  </w:tbl>
  <w:p w:rsidR="00B979E2" w:rsidRPr="00927DBA" w:rsidRDefault="00B979E2">
    <w:pPr>
      <w:pStyle w:val="Footer"/>
      <w:tabs>
        <w:tab w:val="clear" w:pos="8640"/>
        <w:tab w:val="right" w:pos="9540"/>
      </w:tabs>
      <w:rPr>
        <w:rFonts w:ascii="Arial" w:hAnsi="Arial" w:cs="Arial"/>
        <w:sz w:val="20"/>
        <w:lang w:val="en-U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1668"/>
      <w:gridCol w:w="6662"/>
      <w:gridCol w:w="1701"/>
    </w:tblGrid>
    <w:tr w:rsidR="00B979E2" w:rsidRPr="00B979E2" w:rsidTr="00A608B9">
      <w:tc>
        <w:tcPr>
          <w:tcW w:w="1668" w:type="dxa"/>
        </w:tcPr>
        <w:p w:rsidR="00B979E2" w:rsidRPr="00927DBA" w:rsidRDefault="00B979E2" w:rsidP="00B979E2">
          <w:pPr>
            <w:pStyle w:val="Footer"/>
            <w:tabs>
              <w:tab w:val="clear" w:pos="8640"/>
              <w:tab w:val="right" w:pos="9540"/>
            </w:tabs>
            <w:rPr>
              <w:rFonts w:ascii="Arial" w:hAnsi="Arial" w:cs="Arial"/>
              <w:sz w:val="16"/>
              <w:szCs w:val="16"/>
              <w:lang w:val="en-US"/>
            </w:rPr>
          </w:pPr>
          <w:r w:rsidRPr="00927DBA">
            <w:rPr>
              <w:rFonts w:ascii="Arial" w:hAnsi="Arial" w:cs="Arial"/>
              <w:sz w:val="16"/>
              <w:szCs w:val="16"/>
              <w:lang w:val="en-US"/>
            </w:rPr>
            <w:t>2011/27909</w:t>
          </w:r>
        </w:p>
      </w:tc>
      <w:tc>
        <w:tcPr>
          <w:tcW w:w="6662" w:type="dxa"/>
        </w:tcPr>
        <w:p w:rsidR="00B979E2" w:rsidRPr="00927DBA" w:rsidRDefault="00B979E2" w:rsidP="00B32696">
          <w:pPr>
            <w:pStyle w:val="Footer"/>
            <w:tabs>
              <w:tab w:val="clear" w:pos="8640"/>
              <w:tab w:val="right" w:pos="9540"/>
            </w:tabs>
            <w:jc w:val="center"/>
            <w:rPr>
              <w:rFonts w:ascii="Arial" w:hAnsi="Arial" w:cs="Arial"/>
              <w:sz w:val="16"/>
              <w:szCs w:val="16"/>
              <w:lang w:val="en-US"/>
            </w:rPr>
          </w:pPr>
          <w:r w:rsidRPr="00927DBA">
            <w:rPr>
              <w:rFonts w:ascii="Arial" w:hAnsi="Arial" w:cs="Arial"/>
              <w:sz w:val="16"/>
              <w:szCs w:val="16"/>
              <w:lang w:val="en-US"/>
            </w:rPr>
            <w:t>FPA – FPP body</w:t>
          </w:r>
          <w:r w:rsidR="00711451" w:rsidRPr="00927DBA">
            <w:rPr>
              <w:rFonts w:ascii="Arial" w:hAnsi="Arial" w:cs="Arial"/>
              <w:sz w:val="16"/>
              <w:szCs w:val="16"/>
              <w:lang w:val="en-US"/>
            </w:rPr>
            <w:t xml:space="preserve">  V.</w:t>
          </w:r>
          <w:r w:rsidR="008B7871">
            <w:rPr>
              <w:rFonts w:ascii="Arial" w:hAnsi="Arial" w:cs="Arial"/>
              <w:sz w:val="16"/>
              <w:szCs w:val="16"/>
              <w:lang w:val="en-US"/>
            </w:rPr>
            <w:t>2</w:t>
          </w:r>
          <w:r w:rsidR="00711451" w:rsidRPr="00927DBA">
            <w:rPr>
              <w:rFonts w:ascii="Arial" w:hAnsi="Arial" w:cs="Arial"/>
              <w:sz w:val="16"/>
              <w:szCs w:val="16"/>
              <w:lang w:val="en-US"/>
            </w:rPr>
            <w:t>.</w:t>
          </w:r>
          <w:r w:rsidR="00B32696">
            <w:rPr>
              <w:rFonts w:ascii="Arial" w:hAnsi="Arial" w:cs="Arial"/>
              <w:sz w:val="16"/>
              <w:szCs w:val="16"/>
              <w:lang w:val="en-US"/>
            </w:rPr>
            <w:t>0</w:t>
          </w:r>
          <w:r w:rsidR="00B32696" w:rsidRPr="00927DBA">
            <w:rPr>
              <w:rFonts w:ascii="Arial" w:hAnsi="Arial" w:cs="Arial"/>
              <w:sz w:val="16"/>
              <w:szCs w:val="16"/>
              <w:lang w:val="en-US"/>
            </w:rPr>
            <w:t xml:space="preserve"> </w:t>
          </w:r>
          <w:r w:rsidR="00927DBA" w:rsidRPr="00927DBA">
            <w:rPr>
              <w:rFonts w:ascii="Arial" w:hAnsi="Arial" w:cs="Arial"/>
              <w:sz w:val="16"/>
              <w:szCs w:val="16"/>
              <w:lang w:val="en-US"/>
            </w:rPr>
            <w:t>(</w:t>
          </w:r>
          <w:r w:rsidR="008B7871">
            <w:rPr>
              <w:rFonts w:ascii="Arial" w:hAnsi="Arial" w:cs="Arial"/>
              <w:sz w:val="16"/>
              <w:szCs w:val="16"/>
              <w:lang w:val="en-US"/>
            </w:rPr>
            <w:t>Apr 2020</w:t>
          </w:r>
          <w:r w:rsidR="00927DBA" w:rsidRPr="00927DBA">
            <w:rPr>
              <w:rFonts w:ascii="Arial" w:hAnsi="Arial" w:cs="Arial"/>
              <w:sz w:val="16"/>
              <w:szCs w:val="16"/>
              <w:lang w:val="en-US"/>
            </w:rPr>
            <w:t>)</w:t>
          </w:r>
        </w:p>
      </w:tc>
      <w:tc>
        <w:tcPr>
          <w:tcW w:w="1701" w:type="dxa"/>
        </w:tcPr>
        <w:p w:rsidR="00B979E2" w:rsidRPr="00927DBA" w:rsidRDefault="00B979E2" w:rsidP="00B979E2">
          <w:pPr>
            <w:jc w:val="right"/>
            <w:rPr>
              <w:rFonts w:ascii="Arial" w:hAnsi="Arial" w:cs="Arial"/>
              <w:sz w:val="16"/>
              <w:szCs w:val="16"/>
            </w:rPr>
          </w:pPr>
          <w:r w:rsidRPr="00927DBA">
            <w:rPr>
              <w:rFonts w:ascii="Arial" w:hAnsi="Arial" w:cs="Arial"/>
              <w:sz w:val="16"/>
              <w:szCs w:val="16"/>
            </w:rPr>
            <w:t xml:space="preserve">Page </w:t>
          </w:r>
          <w:r w:rsidR="00463FD2" w:rsidRPr="00927DBA">
            <w:rPr>
              <w:rFonts w:ascii="Arial" w:hAnsi="Arial" w:cs="Arial"/>
              <w:sz w:val="16"/>
              <w:szCs w:val="16"/>
            </w:rPr>
            <w:fldChar w:fldCharType="begin"/>
          </w:r>
          <w:r w:rsidRPr="00927DBA">
            <w:rPr>
              <w:rFonts w:ascii="Arial" w:hAnsi="Arial" w:cs="Arial"/>
              <w:sz w:val="16"/>
              <w:szCs w:val="16"/>
            </w:rPr>
            <w:instrText xml:space="preserve"> PAGE </w:instrText>
          </w:r>
          <w:r w:rsidR="00463FD2" w:rsidRPr="00927DBA">
            <w:rPr>
              <w:rFonts w:ascii="Arial" w:hAnsi="Arial" w:cs="Arial"/>
              <w:sz w:val="16"/>
              <w:szCs w:val="16"/>
            </w:rPr>
            <w:fldChar w:fldCharType="separate"/>
          </w:r>
          <w:r w:rsidR="00234F31">
            <w:rPr>
              <w:rFonts w:ascii="Arial" w:hAnsi="Arial" w:cs="Arial"/>
              <w:noProof/>
              <w:sz w:val="16"/>
              <w:szCs w:val="16"/>
            </w:rPr>
            <w:t>2</w:t>
          </w:r>
          <w:r w:rsidR="00463FD2" w:rsidRPr="00927DBA">
            <w:rPr>
              <w:rFonts w:ascii="Arial" w:hAnsi="Arial" w:cs="Arial"/>
              <w:sz w:val="16"/>
              <w:szCs w:val="16"/>
            </w:rPr>
            <w:fldChar w:fldCharType="end"/>
          </w:r>
          <w:r w:rsidRPr="00927DBA">
            <w:rPr>
              <w:rFonts w:ascii="Arial" w:hAnsi="Arial" w:cs="Arial"/>
              <w:sz w:val="16"/>
              <w:szCs w:val="16"/>
            </w:rPr>
            <w:t xml:space="preserve"> of </w:t>
          </w:r>
          <w:r w:rsidR="00463FD2" w:rsidRPr="00927DBA">
            <w:rPr>
              <w:rFonts w:ascii="Arial" w:hAnsi="Arial" w:cs="Arial"/>
              <w:sz w:val="16"/>
              <w:szCs w:val="16"/>
            </w:rPr>
            <w:fldChar w:fldCharType="begin"/>
          </w:r>
          <w:r w:rsidRPr="00927DBA">
            <w:rPr>
              <w:rFonts w:ascii="Arial" w:hAnsi="Arial" w:cs="Arial"/>
              <w:sz w:val="16"/>
              <w:szCs w:val="16"/>
            </w:rPr>
            <w:instrText xml:space="preserve"> NUMPAGES  </w:instrText>
          </w:r>
          <w:r w:rsidR="00463FD2" w:rsidRPr="00927DBA">
            <w:rPr>
              <w:rFonts w:ascii="Arial" w:hAnsi="Arial" w:cs="Arial"/>
              <w:sz w:val="16"/>
              <w:szCs w:val="16"/>
            </w:rPr>
            <w:fldChar w:fldCharType="separate"/>
          </w:r>
          <w:r w:rsidR="00234F31">
            <w:rPr>
              <w:rFonts w:ascii="Arial" w:hAnsi="Arial" w:cs="Arial"/>
              <w:noProof/>
              <w:sz w:val="16"/>
              <w:szCs w:val="16"/>
            </w:rPr>
            <w:t>11</w:t>
          </w:r>
          <w:r w:rsidR="00463FD2" w:rsidRPr="00927DBA">
            <w:rPr>
              <w:rFonts w:ascii="Arial" w:hAnsi="Arial" w:cs="Arial"/>
              <w:sz w:val="16"/>
              <w:szCs w:val="16"/>
            </w:rPr>
            <w:fldChar w:fldCharType="end"/>
          </w:r>
        </w:p>
      </w:tc>
    </w:tr>
  </w:tbl>
  <w:p w:rsidR="00B979E2" w:rsidRDefault="00B979E2" w:rsidP="00B979E2">
    <w:pPr>
      <w:pStyle w:val="Footer"/>
      <w:tabs>
        <w:tab w:val="clear" w:pos="8640"/>
        <w:tab w:val="right" w:pos="9540"/>
      </w:tabs>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003" w:type="dxa"/>
      <w:tblInd w:w="675" w:type="dxa"/>
      <w:tblLook w:val="04A0" w:firstRow="1" w:lastRow="0" w:firstColumn="1" w:lastColumn="0" w:noHBand="0" w:noVBand="1"/>
    </w:tblPr>
    <w:tblGrid>
      <w:gridCol w:w="2003"/>
    </w:tblGrid>
    <w:tr w:rsidR="00410158" w:rsidRPr="00A608B9" w:rsidTr="00410158">
      <w:tc>
        <w:tcPr>
          <w:tcW w:w="2003" w:type="dxa"/>
          <w:shd w:val="clear" w:color="auto" w:fill="auto"/>
        </w:tcPr>
        <w:p w:rsidR="00410158" w:rsidRPr="00A608B9" w:rsidRDefault="00410158" w:rsidP="00A608B9">
          <w:pPr>
            <w:pStyle w:val="Footer"/>
            <w:tabs>
              <w:tab w:val="clear" w:pos="8640"/>
              <w:tab w:val="right" w:pos="9540"/>
            </w:tabs>
            <w:rPr>
              <w:rStyle w:val="PageNumber"/>
              <w:rFonts w:ascii="Arial" w:hAnsi="Arial" w:cs="Arial"/>
              <w:sz w:val="20"/>
            </w:rPr>
          </w:pPr>
        </w:p>
      </w:tc>
    </w:tr>
    <w:tr w:rsidR="00410158" w:rsidRPr="00A608B9" w:rsidTr="00410158">
      <w:trPr>
        <w:trHeight w:val="567"/>
      </w:trPr>
      <w:tc>
        <w:tcPr>
          <w:tcW w:w="2003" w:type="dxa"/>
          <w:shd w:val="clear" w:color="auto" w:fill="auto"/>
          <w:vAlign w:val="center"/>
        </w:tcPr>
        <w:p w:rsidR="00410158" w:rsidRPr="00A608B9" w:rsidRDefault="00410158" w:rsidP="00A608B9">
          <w:pPr>
            <w:pStyle w:val="Footer"/>
            <w:tabs>
              <w:tab w:val="clear" w:pos="8640"/>
              <w:tab w:val="right" w:pos="9540"/>
            </w:tabs>
            <w:rPr>
              <w:rStyle w:val="PageNumber"/>
              <w:rFonts w:ascii="Arial" w:hAnsi="Arial" w:cs="Arial"/>
              <w:sz w:val="20"/>
            </w:rPr>
          </w:pPr>
          <w:r w:rsidRPr="00A608B9">
            <w:rPr>
              <w:rStyle w:val="PageNumber"/>
              <w:rFonts w:ascii="Arial" w:hAnsi="Arial" w:cs="Arial"/>
              <w:sz w:val="20"/>
            </w:rPr>
            <w:t>FPP No:</w:t>
          </w:r>
        </w:p>
      </w:tc>
    </w:tr>
    <w:tr w:rsidR="00410158" w:rsidRPr="00A608B9" w:rsidTr="00410158">
      <w:trPr>
        <w:trHeight w:val="567"/>
      </w:trPr>
      <w:tc>
        <w:tcPr>
          <w:tcW w:w="2003" w:type="dxa"/>
          <w:shd w:val="clear" w:color="auto" w:fill="auto"/>
          <w:vAlign w:val="center"/>
        </w:tcPr>
        <w:p w:rsidR="00410158" w:rsidRPr="00A608B9" w:rsidRDefault="00410158" w:rsidP="00A608B9">
          <w:pPr>
            <w:pStyle w:val="Footer"/>
            <w:tabs>
              <w:tab w:val="clear" w:pos="8640"/>
              <w:tab w:val="right" w:pos="9540"/>
            </w:tabs>
            <w:rPr>
              <w:rStyle w:val="PageNumber"/>
              <w:rFonts w:ascii="Arial" w:hAnsi="Arial" w:cs="Arial"/>
              <w:sz w:val="20"/>
            </w:rPr>
          </w:pPr>
          <w:r w:rsidRPr="00A608B9">
            <w:rPr>
              <w:rStyle w:val="PageNumber"/>
              <w:rFonts w:ascii="Arial" w:hAnsi="Arial" w:cs="Arial"/>
              <w:sz w:val="20"/>
            </w:rPr>
            <w:t>AAAXXXX</w:t>
          </w:r>
        </w:p>
      </w:tc>
    </w:tr>
    <w:tr w:rsidR="00410158" w:rsidRPr="00A608B9" w:rsidTr="00410158">
      <w:trPr>
        <w:trHeight w:val="567"/>
      </w:trPr>
      <w:tc>
        <w:tcPr>
          <w:tcW w:w="2003" w:type="dxa"/>
          <w:shd w:val="clear" w:color="auto" w:fill="auto"/>
        </w:tcPr>
        <w:p w:rsidR="00410158" w:rsidRPr="00A608B9" w:rsidRDefault="00410158" w:rsidP="00A608B9">
          <w:pPr>
            <w:pStyle w:val="Footer"/>
            <w:tabs>
              <w:tab w:val="clear" w:pos="8640"/>
              <w:tab w:val="right" w:pos="9540"/>
            </w:tabs>
            <w:rPr>
              <w:rStyle w:val="PageNumber"/>
              <w:rFonts w:ascii="Arial" w:hAnsi="Arial" w:cs="Arial"/>
              <w:sz w:val="20"/>
            </w:rPr>
          </w:pPr>
        </w:p>
      </w:tc>
    </w:tr>
  </w:tbl>
  <w:p w:rsidR="00CA362F" w:rsidRPr="00927DBA" w:rsidRDefault="00CA362F">
    <w:pPr>
      <w:pStyle w:val="Footer"/>
      <w:tabs>
        <w:tab w:val="clear" w:pos="8640"/>
        <w:tab w:val="right" w:pos="9540"/>
      </w:tabs>
      <w:rPr>
        <w:rFonts w:ascii="Arial" w:hAnsi="Arial" w:cs="Arial"/>
        <w:sz w:val="20"/>
        <w:lang w:val="en-U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1668"/>
      <w:gridCol w:w="6662"/>
      <w:gridCol w:w="1701"/>
    </w:tblGrid>
    <w:tr w:rsidR="00CA362F" w:rsidRPr="00B979E2" w:rsidTr="00A608B9">
      <w:tc>
        <w:tcPr>
          <w:tcW w:w="1668" w:type="dxa"/>
        </w:tcPr>
        <w:p w:rsidR="00CA362F" w:rsidRPr="00927DBA" w:rsidRDefault="00CA362F" w:rsidP="00B979E2">
          <w:pPr>
            <w:pStyle w:val="Footer"/>
            <w:tabs>
              <w:tab w:val="clear" w:pos="8640"/>
              <w:tab w:val="right" w:pos="9540"/>
            </w:tabs>
            <w:rPr>
              <w:rFonts w:ascii="Arial" w:hAnsi="Arial" w:cs="Arial"/>
              <w:sz w:val="16"/>
              <w:szCs w:val="16"/>
              <w:lang w:val="en-US"/>
            </w:rPr>
          </w:pPr>
          <w:r w:rsidRPr="00927DBA">
            <w:rPr>
              <w:rFonts w:ascii="Arial" w:hAnsi="Arial" w:cs="Arial"/>
              <w:sz w:val="16"/>
              <w:szCs w:val="16"/>
              <w:lang w:val="en-US"/>
            </w:rPr>
            <w:t>2011/27909</w:t>
          </w:r>
        </w:p>
      </w:tc>
      <w:tc>
        <w:tcPr>
          <w:tcW w:w="6662" w:type="dxa"/>
        </w:tcPr>
        <w:p w:rsidR="00CA362F" w:rsidRPr="00927DBA" w:rsidRDefault="00CA362F" w:rsidP="00B32696">
          <w:pPr>
            <w:pStyle w:val="Footer"/>
            <w:tabs>
              <w:tab w:val="clear" w:pos="8640"/>
              <w:tab w:val="right" w:pos="9540"/>
            </w:tabs>
            <w:jc w:val="center"/>
            <w:rPr>
              <w:rFonts w:ascii="Arial" w:hAnsi="Arial" w:cs="Arial"/>
              <w:sz w:val="16"/>
              <w:szCs w:val="16"/>
              <w:lang w:val="en-US"/>
            </w:rPr>
          </w:pPr>
          <w:r w:rsidRPr="00927DBA">
            <w:rPr>
              <w:rFonts w:ascii="Arial" w:hAnsi="Arial" w:cs="Arial"/>
              <w:sz w:val="16"/>
              <w:szCs w:val="16"/>
              <w:lang w:val="en-US"/>
            </w:rPr>
            <w:t>FPA – FPP body  V.</w:t>
          </w:r>
          <w:r>
            <w:rPr>
              <w:rFonts w:ascii="Arial" w:hAnsi="Arial" w:cs="Arial"/>
              <w:sz w:val="16"/>
              <w:szCs w:val="16"/>
              <w:lang w:val="en-US"/>
            </w:rPr>
            <w:t>2</w:t>
          </w:r>
          <w:r w:rsidRPr="00927DBA">
            <w:rPr>
              <w:rFonts w:ascii="Arial" w:hAnsi="Arial" w:cs="Arial"/>
              <w:sz w:val="16"/>
              <w:szCs w:val="16"/>
              <w:lang w:val="en-US"/>
            </w:rPr>
            <w:t>.</w:t>
          </w:r>
          <w:r>
            <w:rPr>
              <w:rFonts w:ascii="Arial" w:hAnsi="Arial" w:cs="Arial"/>
              <w:sz w:val="16"/>
              <w:szCs w:val="16"/>
              <w:lang w:val="en-US"/>
            </w:rPr>
            <w:t>0</w:t>
          </w:r>
          <w:r w:rsidRPr="00927DBA">
            <w:rPr>
              <w:rFonts w:ascii="Arial" w:hAnsi="Arial" w:cs="Arial"/>
              <w:sz w:val="16"/>
              <w:szCs w:val="16"/>
              <w:lang w:val="en-US"/>
            </w:rPr>
            <w:t xml:space="preserve"> (</w:t>
          </w:r>
          <w:r>
            <w:rPr>
              <w:rFonts w:ascii="Arial" w:hAnsi="Arial" w:cs="Arial"/>
              <w:sz w:val="16"/>
              <w:szCs w:val="16"/>
              <w:lang w:val="en-US"/>
            </w:rPr>
            <w:t>Apr 2020</w:t>
          </w:r>
          <w:r w:rsidRPr="00927DBA">
            <w:rPr>
              <w:rFonts w:ascii="Arial" w:hAnsi="Arial" w:cs="Arial"/>
              <w:sz w:val="16"/>
              <w:szCs w:val="16"/>
              <w:lang w:val="en-US"/>
            </w:rPr>
            <w:t>)</w:t>
          </w:r>
        </w:p>
      </w:tc>
      <w:tc>
        <w:tcPr>
          <w:tcW w:w="1701" w:type="dxa"/>
        </w:tcPr>
        <w:p w:rsidR="00CA362F" w:rsidRPr="00927DBA" w:rsidRDefault="00CA362F" w:rsidP="00B979E2">
          <w:pPr>
            <w:jc w:val="right"/>
            <w:rPr>
              <w:rFonts w:ascii="Arial" w:hAnsi="Arial" w:cs="Arial"/>
              <w:sz w:val="16"/>
              <w:szCs w:val="16"/>
            </w:rPr>
          </w:pPr>
          <w:r w:rsidRPr="00927DBA">
            <w:rPr>
              <w:rFonts w:ascii="Arial" w:hAnsi="Arial" w:cs="Arial"/>
              <w:sz w:val="16"/>
              <w:szCs w:val="16"/>
            </w:rPr>
            <w:t xml:space="preserve">Page </w:t>
          </w:r>
          <w:r w:rsidRPr="00927DBA">
            <w:rPr>
              <w:rFonts w:ascii="Arial" w:hAnsi="Arial" w:cs="Arial"/>
              <w:sz w:val="16"/>
              <w:szCs w:val="16"/>
            </w:rPr>
            <w:fldChar w:fldCharType="begin"/>
          </w:r>
          <w:r w:rsidRPr="00927DBA">
            <w:rPr>
              <w:rFonts w:ascii="Arial" w:hAnsi="Arial" w:cs="Arial"/>
              <w:sz w:val="16"/>
              <w:szCs w:val="16"/>
            </w:rPr>
            <w:instrText xml:space="preserve"> PAGE </w:instrText>
          </w:r>
          <w:r w:rsidRPr="00927DBA">
            <w:rPr>
              <w:rFonts w:ascii="Arial" w:hAnsi="Arial" w:cs="Arial"/>
              <w:sz w:val="16"/>
              <w:szCs w:val="16"/>
            </w:rPr>
            <w:fldChar w:fldCharType="separate"/>
          </w:r>
          <w:r w:rsidR="00983AD4">
            <w:rPr>
              <w:rFonts w:ascii="Arial" w:hAnsi="Arial" w:cs="Arial"/>
              <w:noProof/>
              <w:sz w:val="16"/>
              <w:szCs w:val="16"/>
            </w:rPr>
            <w:t>8</w:t>
          </w:r>
          <w:r w:rsidRPr="00927DBA">
            <w:rPr>
              <w:rFonts w:ascii="Arial" w:hAnsi="Arial" w:cs="Arial"/>
              <w:sz w:val="16"/>
              <w:szCs w:val="16"/>
            </w:rPr>
            <w:fldChar w:fldCharType="end"/>
          </w:r>
          <w:r w:rsidRPr="00927DBA">
            <w:rPr>
              <w:rFonts w:ascii="Arial" w:hAnsi="Arial" w:cs="Arial"/>
              <w:sz w:val="16"/>
              <w:szCs w:val="16"/>
            </w:rPr>
            <w:t xml:space="preserve"> of </w:t>
          </w:r>
          <w:r w:rsidRPr="00927DBA">
            <w:rPr>
              <w:rFonts w:ascii="Arial" w:hAnsi="Arial" w:cs="Arial"/>
              <w:sz w:val="16"/>
              <w:szCs w:val="16"/>
            </w:rPr>
            <w:fldChar w:fldCharType="begin"/>
          </w:r>
          <w:r w:rsidRPr="00927DBA">
            <w:rPr>
              <w:rFonts w:ascii="Arial" w:hAnsi="Arial" w:cs="Arial"/>
              <w:sz w:val="16"/>
              <w:szCs w:val="16"/>
            </w:rPr>
            <w:instrText xml:space="preserve"> NUMPAGES  </w:instrText>
          </w:r>
          <w:r w:rsidRPr="00927DBA">
            <w:rPr>
              <w:rFonts w:ascii="Arial" w:hAnsi="Arial" w:cs="Arial"/>
              <w:sz w:val="16"/>
              <w:szCs w:val="16"/>
            </w:rPr>
            <w:fldChar w:fldCharType="separate"/>
          </w:r>
          <w:r w:rsidR="00983AD4">
            <w:rPr>
              <w:rFonts w:ascii="Arial" w:hAnsi="Arial" w:cs="Arial"/>
              <w:noProof/>
              <w:sz w:val="16"/>
              <w:szCs w:val="16"/>
            </w:rPr>
            <w:t>11</w:t>
          </w:r>
          <w:r w:rsidRPr="00927DBA">
            <w:rPr>
              <w:rFonts w:ascii="Arial" w:hAnsi="Arial" w:cs="Arial"/>
              <w:sz w:val="16"/>
              <w:szCs w:val="16"/>
            </w:rPr>
            <w:fldChar w:fldCharType="end"/>
          </w:r>
        </w:p>
      </w:tc>
    </w:tr>
  </w:tbl>
  <w:p w:rsidR="00CA362F" w:rsidRDefault="00CA362F" w:rsidP="00B979E2">
    <w:pPr>
      <w:pStyle w:val="Footer"/>
      <w:tabs>
        <w:tab w:val="clear" w:pos="8640"/>
        <w:tab w:val="right" w:pos="9540"/>
      </w:tabs>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742" w:rsidRPr="00927DBA" w:rsidRDefault="00205742">
    <w:pPr>
      <w:pStyle w:val="Footer"/>
      <w:tabs>
        <w:tab w:val="clear" w:pos="8640"/>
        <w:tab w:val="right" w:pos="9540"/>
      </w:tabs>
      <w:rPr>
        <w:rFonts w:ascii="Arial" w:hAnsi="Arial" w:cs="Arial"/>
        <w:sz w:val="20"/>
        <w:lang w:val="en-U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1668"/>
      <w:gridCol w:w="6662"/>
      <w:gridCol w:w="1701"/>
    </w:tblGrid>
    <w:tr w:rsidR="00205742" w:rsidRPr="00B979E2" w:rsidTr="00A608B9">
      <w:tc>
        <w:tcPr>
          <w:tcW w:w="1668" w:type="dxa"/>
        </w:tcPr>
        <w:p w:rsidR="00205742" w:rsidRPr="00927DBA" w:rsidRDefault="00205742" w:rsidP="00B979E2">
          <w:pPr>
            <w:pStyle w:val="Footer"/>
            <w:tabs>
              <w:tab w:val="clear" w:pos="8640"/>
              <w:tab w:val="right" w:pos="9540"/>
            </w:tabs>
            <w:rPr>
              <w:rFonts w:ascii="Arial" w:hAnsi="Arial" w:cs="Arial"/>
              <w:sz w:val="16"/>
              <w:szCs w:val="16"/>
              <w:lang w:val="en-US"/>
            </w:rPr>
          </w:pPr>
          <w:r w:rsidRPr="00927DBA">
            <w:rPr>
              <w:rFonts w:ascii="Arial" w:hAnsi="Arial" w:cs="Arial"/>
              <w:sz w:val="16"/>
              <w:szCs w:val="16"/>
              <w:lang w:val="en-US"/>
            </w:rPr>
            <w:t>2011/27909</w:t>
          </w:r>
        </w:p>
      </w:tc>
      <w:tc>
        <w:tcPr>
          <w:tcW w:w="6662" w:type="dxa"/>
        </w:tcPr>
        <w:p w:rsidR="00205742" w:rsidRPr="00927DBA" w:rsidRDefault="00205742" w:rsidP="00B32696">
          <w:pPr>
            <w:pStyle w:val="Footer"/>
            <w:tabs>
              <w:tab w:val="clear" w:pos="8640"/>
              <w:tab w:val="right" w:pos="9540"/>
            </w:tabs>
            <w:jc w:val="center"/>
            <w:rPr>
              <w:rFonts w:ascii="Arial" w:hAnsi="Arial" w:cs="Arial"/>
              <w:sz w:val="16"/>
              <w:szCs w:val="16"/>
              <w:lang w:val="en-US"/>
            </w:rPr>
          </w:pPr>
          <w:r w:rsidRPr="00927DBA">
            <w:rPr>
              <w:rFonts w:ascii="Arial" w:hAnsi="Arial" w:cs="Arial"/>
              <w:sz w:val="16"/>
              <w:szCs w:val="16"/>
              <w:lang w:val="en-US"/>
            </w:rPr>
            <w:t>FPA – FPP body  V.</w:t>
          </w:r>
          <w:r>
            <w:rPr>
              <w:rFonts w:ascii="Arial" w:hAnsi="Arial" w:cs="Arial"/>
              <w:sz w:val="16"/>
              <w:szCs w:val="16"/>
              <w:lang w:val="en-US"/>
            </w:rPr>
            <w:t>2</w:t>
          </w:r>
          <w:r w:rsidRPr="00927DBA">
            <w:rPr>
              <w:rFonts w:ascii="Arial" w:hAnsi="Arial" w:cs="Arial"/>
              <w:sz w:val="16"/>
              <w:szCs w:val="16"/>
              <w:lang w:val="en-US"/>
            </w:rPr>
            <w:t>.</w:t>
          </w:r>
          <w:r>
            <w:rPr>
              <w:rFonts w:ascii="Arial" w:hAnsi="Arial" w:cs="Arial"/>
              <w:sz w:val="16"/>
              <w:szCs w:val="16"/>
              <w:lang w:val="en-US"/>
            </w:rPr>
            <w:t>0</w:t>
          </w:r>
          <w:r w:rsidRPr="00927DBA">
            <w:rPr>
              <w:rFonts w:ascii="Arial" w:hAnsi="Arial" w:cs="Arial"/>
              <w:sz w:val="16"/>
              <w:szCs w:val="16"/>
              <w:lang w:val="en-US"/>
            </w:rPr>
            <w:t xml:space="preserve"> (</w:t>
          </w:r>
          <w:r>
            <w:rPr>
              <w:rFonts w:ascii="Arial" w:hAnsi="Arial" w:cs="Arial"/>
              <w:sz w:val="16"/>
              <w:szCs w:val="16"/>
              <w:lang w:val="en-US"/>
            </w:rPr>
            <w:t>Apr 2020</w:t>
          </w:r>
          <w:r w:rsidRPr="00927DBA">
            <w:rPr>
              <w:rFonts w:ascii="Arial" w:hAnsi="Arial" w:cs="Arial"/>
              <w:sz w:val="16"/>
              <w:szCs w:val="16"/>
              <w:lang w:val="en-US"/>
            </w:rPr>
            <w:t>)</w:t>
          </w:r>
        </w:p>
      </w:tc>
      <w:tc>
        <w:tcPr>
          <w:tcW w:w="1701" w:type="dxa"/>
        </w:tcPr>
        <w:p w:rsidR="00205742" w:rsidRPr="00927DBA" w:rsidRDefault="00205742" w:rsidP="00205742">
          <w:pPr>
            <w:jc w:val="right"/>
            <w:rPr>
              <w:rFonts w:ascii="Arial" w:hAnsi="Arial" w:cs="Arial"/>
              <w:sz w:val="16"/>
              <w:szCs w:val="16"/>
            </w:rPr>
          </w:pPr>
          <w:r w:rsidRPr="00927DBA">
            <w:rPr>
              <w:rFonts w:ascii="Arial" w:hAnsi="Arial" w:cs="Arial"/>
              <w:sz w:val="16"/>
              <w:szCs w:val="16"/>
            </w:rPr>
            <w:t xml:space="preserve">Page </w:t>
          </w:r>
          <w:r w:rsidRPr="00927DBA">
            <w:rPr>
              <w:rFonts w:ascii="Arial" w:hAnsi="Arial" w:cs="Arial"/>
              <w:sz w:val="16"/>
              <w:szCs w:val="16"/>
            </w:rPr>
            <w:fldChar w:fldCharType="begin"/>
          </w:r>
          <w:r w:rsidRPr="00927DBA">
            <w:rPr>
              <w:rFonts w:ascii="Arial" w:hAnsi="Arial" w:cs="Arial"/>
              <w:sz w:val="16"/>
              <w:szCs w:val="16"/>
            </w:rPr>
            <w:instrText xml:space="preserve"> PAGE </w:instrText>
          </w:r>
          <w:r w:rsidRPr="00927DBA">
            <w:rPr>
              <w:rFonts w:ascii="Arial" w:hAnsi="Arial" w:cs="Arial"/>
              <w:sz w:val="16"/>
              <w:szCs w:val="16"/>
            </w:rPr>
            <w:fldChar w:fldCharType="separate"/>
          </w:r>
          <w:r w:rsidR="00234F31">
            <w:rPr>
              <w:rFonts w:ascii="Arial" w:hAnsi="Arial" w:cs="Arial"/>
              <w:noProof/>
              <w:sz w:val="16"/>
              <w:szCs w:val="16"/>
            </w:rPr>
            <w:t>11</w:t>
          </w:r>
          <w:r w:rsidRPr="00927DBA">
            <w:rPr>
              <w:rFonts w:ascii="Arial" w:hAnsi="Arial" w:cs="Arial"/>
              <w:sz w:val="16"/>
              <w:szCs w:val="16"/>
            </w:rPr>
            <w:fldChar w:fldCharType="end"/>
          </w:r>
          <w:r w:rsidRPr="00927DBA">
            <w:rPr>
              <w:rFonts w:ascii="Arial" w:hAnsi="Arial" w:cs="Arial"/>
              <w:sz w:val="16"/>
              <w:szCs w:val="16"/>
            </w:rPr>
            <w:t xml:space="preserve"> </w:t>
          </w:r>
        </w:p>
      </w:tc>
    </w:tr>
  </w:tbl>
  <w:p w:rsidR="00205742" w:rsidRDefault="00205742" w:rsidP="00B979E2">
    <w:pPr>
      <w:pStyle w:val="Footer"/>
      <w:tabs>
        <w:tab w:val="clear" w:pos="8640"/>
        <w:tab w:val="right" w:pos="9540"/>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7D6" w:rsidRDefault="00D407D6">
      <w:r>
        <w:separator/>
      </w:r>
    </w:p>
  </w:footnote>
  <w:footnote w:type="continuationSeparator" w:id="0">
    <w:p w:rsidR="00D407D6" w:rsidRDefault="00D40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984" w:rsidRDefault="003C1984">
    <w:pPr>
      <w:pStyle w:val="Header"/>
      <w:rPr>
        <w:lang w:val="en-US"/>
      </w:rPr>
    </w:pPr>
    <w:r>
      <w:rPr>
        <w:lang w:val="en-US"/>
      </w:rPr>
      <w:tab/>
    </w: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F80C11"/>
    <w:multiLevelType w:val="singleLevel"/>
    <w:tmpl w:val="197E7F7A"/>
    <w:lvl w:ilvl="0">
      <w:start w:val="2"/>
      <w:numFmt w:val="upperLetter"/>
      <w:lvlText w:val="%1."/>
      <w:lvlJc w:val="left"/>
      <w:pPr>
        <w:tabs>
          <w:tab w:val="num" w:pos="570"/>
        </w:tabs>
        <w:ind w:left="570" w:hanging="570"/>
      </w:pPr>
      <w:rPr>
        <w:rFonts w:hint="default"/>
        <w:b/>
      </w:rPr>
    </w:lvl>
  </w:abstractNum>
  <w:abstractNum w:abstractNumId="2" w15:restartNumberingAfterBreak="0">
    <w:nsid w:val="173A2EA9"/>
    <w:multiLevelType w:val="hybridMultilevel"/>
    <w:tmpl w:val="9EA0D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BA0244"/>
    <w:multiLevelType w:val="singleLevel"/>
    <w:tmpl w:val="26CA6B7E"/>
    <w:lvl w:ilvl="0">
      <w:start w:val="22"/>
      <w:numFmt w:val="bullet"/>
      <w:lvlText w:val="-"/>
      <w:lvlJc w:val="left"/>
      <w:pPr>
        <w:tabs>
          <w:tab w:val="num" w:pos="360"/>
        </w:tabs>
        <w:ind w:left="360" w:hanging="360"/>
      </w:pPr>
      <w:rPr>
        <w:rFonts w:hint="default"/>
      </w:rPr>
    </w:lvl>
  </w:abstractNum>
  <w:abstractNum w:abstractNumId="4" w15:restartNumberingAfterBreak="0">
    <w:nsid w:val="1E891781"/>
    <w:multiLevelType w:val="singleLevel"/>
    <w:tmpl w:val="26CA6B7E"/>
    <w:lvl w:ilvl="0">
      <w:start w:val="22"/>
      <w:numFmt w:val="bullet"/>
      <w:lvlText w:val="-"/>
      <w:lvlJc w:val="left"/>
      <w:pPr>
        <w:tabs>
          <w:tab w:val="num" w:pos="360"/>
        </w:tabs>
        <w:ind w:left="360" w:hanging="360"/>
      </w:pPr>
      <w:rPr>
        <w:rFonts w:hint="default"/>
      </w:rPr>
    </w:lvl>
  </w:abstractNum>
  <w:abstractNum w:abstractNumId="5" w15:restartNumberingAfterBreak="0">
    <w:nsid w:val="237037D9"/>
    <w:multiLevelType w:val="singleLevel"/>
    <w:tmpl w:val="5058B2E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576C0D"/>
    <w:multiLevelType w:val="singleLevel"/>
    <w:tmpl w:val="89B67980"/>
    <w:lvl w:ilvl="0">
      <w:start w:val="1"/>
      <w:numFmt w:val="decimal"/>
      <w:lvlText w:val="%1."/>
      <w:lvlJc w:val="left"/>
      <w:pPr>
        <w:tabs>
          <w:tab w:val="num" w:pos="360"/>
        </w:tabs>
        <w:ind w:left="360" w:hanging="360"/>
      </w:pPr>
    </w:lvl>
  </w:abstractNum>
  <w:abstractNum w:abstractNumId="7" w15:restartNumberingAfterBreak="0">
    <w:nsid w:val="34F973D3"/>
    <w:multiLevelType w:val="singleLevel"/>
    <w:tmpl w:val="5058B2E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51702F9"/>
    <w:multiLevelType w:val="singleLevel"/>
    <w:tmpl w:val="6EA41D14"/>
    <w:lvl w:ilvl="0">
      <w:start w:val="1"/>
      <w:numFmt w:val="lowerRoman"/>
      <w:lvlText w:val="%1)"/>
      <w:lvlJc w:val="left"/>
      <w:pPr>
        <w:tabs>
          <w:tab w:val="num" w:pos="720"/>
        </w:tabs>
        <w:ind w:left="720" w:hanging="720"/>
      </w:pPr>
      <w:rPr>
        <w:rFonts w:hint="default"/>
      </w:rPr>
    </w:lvl>
  </w:abstractNum>
  <w:abstractNum w:abstractNumId="9" w15:restartNumberingAfterBreak="0">
    <w:nsid w:val="400B2540"/>
    <w:multiLevelType w:val="hybridMultilevel"/>
    <w:tmpl w:val="92F096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E034AC"/>
    <w:multiLevelType w:val="hybridMultilevel"/>
    <w:tmpl w:val="D1A66010"/>
    <w:lvl w:ilvl="0" w:tplc="974472DA">
      <w:start w:val="1"/>
      <w:numFmt w:val="bullet"/>
      <w:lvlText w:val=""/>
      <w:lvlJc w:val="left"/>
      <w:pPr>
        <w:tabs>
          <w:tab w:val="num" w:pos="420"/>
        </w:tabs>
        <w:ind w:left="42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3237B4B"/>
    <w:multiLevelType w:val="hybridMultilevel"/>
    <w:tmpl w:val="7540BB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70CE5DEB"/>
    <w:multiLevelType w:val="singleLevel"/>
    <w:tmpl w:val="96248950"/>
    <w:lvl w:ilvl="0">
      <w:start w:val="1"/>
      <w:numFmt w:val="decimal"/>
      <w:lvlText w:val="%1."/>
      <w:lvlJc w:val="left"/>
      <w:pPr>
        <w:tabs>
          <w:tab w:val="num" w:pos="720"/>
        </w:tabs>
        <w:ind w:left="720" w:hanging="720"/>
      </w:pPr>
      <w:rPr>
        <w:rFonts w:hint="default"/>
      </w:rPr>
    </w:lvl>
  </w:abstractNum>
  <w:abstractNum w:abstractNumId="13" w15:restartNumberingAfterBreak="0">
    <w:nsid w:val="7C4E1AD9"/>
    <w:multiLevelType w:val="singleLevel"/>
    <w:tmpl w:val="5058B2EE"/>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2">
    <w:abstractNumId w:val="0"/>
    <w:lvlOverride w:ilvl="0">
      <w:lvl w:ilvl="0">
        <w:start w:val="1"/>
        <w:numFmt w:val="bullet"/>
        <w:lvlText w:val=""/>
        <w:legacy w:legacy="1" w:legacySpace="0" w:legacyIndent="567"/>
        <w:lvlJc w:val="left"/>
        <w:pPr>
          <w:ind w:left="567" w:hanging="567"/>
        </w:pPr>
        <w:rPr>
          <w:rFonts w:ascii="Symbol" w:hAnsi="Symbol" w:hint="default"/>
        </w:rPr>
      </w:lvl>
    </w:lvlOverride>
  </w:num>
  <w:num w:numId="3">
    <w:abstractNumId w:val="8"/>
  </w:num>
  <w:num w:numId="4">
    <w:abstractNumId w:val="3"/>
  </w:num>
  <w:num w:numId="5">
    <w:abstractNumId w:val="4"/>
  </w:num>
  <w:num w:numId="6">
    <w:abstractNumId w:val="12"/>
  </w:num>
  <w:num w:numId="7">
    <w:abstractNumId w:val="13"/>
  </w:num>
  <w:num w:numId="8">
    <w:abstractNumId w:val="5"/>
  </w:num>
  <w:num w:numId="9">
    <w:abstractNumId w:val="7"/>
  </w:num>
  <w:num w:numId="10">
    <w:abstractNumId w:val="1"/>
  </w:num>
  <w:num w:numId="11">
    <w:abstractNumId w:val="6"/>
  </w:num>
  <w:num w:numId="12">
    <w:abstractNumId w:val="10"/>
  </w:num>
  <w:num w:numId="13">
    <w:abstractNumId w:val="9"/>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4698"/>
    <w:rsid w:val="00035EFC"/>
    <w:rsid w:val="00061A89"/>
    <w:rsid w:val="000B1EAC"/>
    <w:rsid w:val="001F4698"/>
    <w:rsid w:val="002036B0"/>
    <w:rsid w:val="00205742"/>
    <w:rsid w:val="00234F31"/>
    <w:rsid w:val="00247CAD"/>
    <w:rsid w:val="0025458C"/>
    <w:rsid w:val="00353C4F"/>
    <w:rsid w:val="00353DA3"/>
    <w:rsid w:val="003C1984"/>
    <w:rsid w:val="003D7862"/>
    <w:rsid w:val="003F1D7E"/>
    <w:rsid w:val="00410158"/>
    <w:rsid w:val="004176B3"/>
    <w:rsid w:val="00423E39"/>
    <w:rsid w:val="00453C86"/>
    <w:rsid w:val="00463FD2"/>
    <w:rsid w:val="00511CD2"/>
    <w:rsid w:val="005416BD"/>
    <w:rsid w:val="005623D0"/>
    <w:rsid w:val="005B4C95"/>
    <w:rsid w:val="005E228F"/>
    <w:rsid w:val="00711451"/>
    <w:rsid w:val="007B447D"/>
    <w:rsid w:val="007D7D8B"/>
    <w:rsid w:val="00815827"/>
    <w:rsid w:val="008B7871"/>
    <w:rsid w:val="008D53D9"/>
    <w:rsid w:val="00927DBA"/>
    <w:rsid w:val="00983AD4"/>
    <w:rsid w:val="009E353D"/>
    <w:rsid w:val="00A608B9"/>
    <w:rsid w:val="00A8794D"/>
    <w:rsid w:val="00B32696"/>
    <w:rsid w:val="00B979E2"/>
    <w:rsid w:val="00BA0183"/>
    <w:rsid w:val="00C1669A"/>
    <w:rsid w:val="00CA362F"/>
    <w:rsid w:val="00CF7281"/>
    <w:rsid w:val="00D1737C"/>
    <w:rsid w:val="00D407D6"/>
    <w:rsid w:val="00D91765"/>
    <w:rsid w:val="00DE05EB"/>
    <w:rsid w:val="00E330C2"/>
    <w:rsid w:val="00E757AA"/>
    <w:rsid w:val="00F65061"/>
    <w:rsid w:val="00FA54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48F0D7-046B-4685-A953-BD7DD77D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C95"/>
    <w:rPr>
      <w:sz w:val="24"/>
      <w:lang w:eastAsia="en-US"/>
    </w:rPr>
  </w:style>
  <w:style w:type="paragraph" w:styleId="Heading1">
    <w:name w:val="heading 1"/>
    <w:basedOn w:val="Normal"/>
    <w:next w:val="Normal"/>
    <w:qFormat/>
    <w:rsid w:val="005B4C95"/>
    <w:pPr>
      <w:keepNext/>
      <w:spacing w:line="240" w:lineRule="exact"/>
      <w:outlineLvl w:val="0"/>
    </w:pPr>
    <w:rPr>
      <w:b/>
      <w:sz w:val="22"/>
      <w:u w:val="single"/>
    </w:rPr>
  </w:style>
  <w:style w:type="paragraph" w:styleId="Heading2">
    <w:name w:val="heading 2"/>
    <w:basedOn w:val="Normal"/>
    <w:next w:val="Normal"/>
    <w:qFormat/>
    <w:rsid w:val="005B4C95"/>
    <w:pPr>
      <w:keepNext/>
      <w:pBdr>
        <w:top w:val="single" w:sz="4" w:space="1" w:color="auto"/>
        <w:left w:val="single" w:sz="4" w:space="4" w:color="auto"/>
        <w:bottom w:val="single" w:sz="4" w:space="1" w:color="auto"/>
        <w:right w:val="single" w:sz="4" w:space="4" w:color="auto"/>
      </w:pBdr>
      <w:spacing w:line="240" w:lineRule="exact"/>
      <w:outlineLvl w:val="1"/>
    </w:pPr>
    <w:rPr>
      <w:b/>
      <w:sz w:val="22"/>
      <w:u w:val="single"/>
    </w:rPr>
  </w:style>
  <w:style w:type="paragraph" w:styleId="Heading3">
    <w:name w:val="heading 3"/>
    <w:basedOn w:val="Normal"/>
    <w:next w:val="Normal"/>
    <w:qFormat/>
    <w:rsid w:val="005B4C95"/>
    <w:pPr>
      <w:keepNext/>
      <w:tabs>
        <w:tab w:val="left" w:pos="567"/>
      </w:tabs>
      <w:spacing w:line="240" w:lineRule="exac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B4C95"/>
    <w:pPr>
      <w:tabs>
        <w:tab w:val="center" w:pos="4320"/>
        <w:tab w:val="right" w:pos="8640"/>
      </w:tabs>
    </w:pPr>
  </w:style>
  <w:style w:type="paragraph" w:styleId="Footer">
    <w:name w:val="footer"/>
    <w:basedOn w:val="Normal"/>
    <w:semiHidden/>
    <w:rsid w:val="005B4C95"/>
    <w:pPr>
      <w:tabs>
        <w:tab w:val="center" w:pos="4320"/>
        <w:tab w:val="right" w:pos="8640"/>
      </w:tabs>
    </w:pPr>
  </w:style>
  <w:style w:type="paragraph" w:styleId="DocumentMap">
    <w:name w:val="Document Map"/>
    <w:basedOn w:val="Normal"/>
    <w:semiHidden/>
    <w:rsid w:val="005B4C95"/>
    <w:pPr>
      <w:shd w:val="clear" w:color="auto" w:fill="000080"/>
    </w:pPr>
    <w:rPr>
      <w:rFonts w:ascii="Tahoma" w:hAnsi="Tahoma"/>
    </w:rPr>
  </w:style>
  <w:style w:type="paragraph" w:styleId="BodyTextIndent">
    <w:name w:val="Body Text Indent"/>
    <w:basedOn w:val="Normal"/>
    <w:semiHidden/>
    <w:rsid w:val="005B4C95"/>
    <w:pPr>
      <w:tabs>
        <w:tab w:val="left" w:leader="dot" w:pos="8222"/>
      </w:tabs>
      <w:ind w:left="426"/>
    </w:pPr>
  </w:style>
  <w:style w:type="paragraph" w:styleId="BodyText">
    <w:name w:val="Body Text"/>
    <w:basedOn w:val="Normal"/>
    <w:semiHidden/>
    <w:rsid w:val="005B4C95"/>
    <w:pPr>
      <w:spacing w:before="60" w:after="60"/>
    </w:pPr>
    <w:rPr>
      <w:sz w:val="22"/>
    </w:rPr>
  </w:style>
  <w:style w:type="character" w:styleId="PageNumber">
    <w:name w:val="page number"/>
    <w:basedOn w:val="DefaultParagraphFont"/>
    <w:semiHidden/>
    <w:rsid w:val="005B4C95"/>
  </w:style>
  <w:style w:type="table" w:styleId="TableGrid">
    <w:name w:val="Table Grid"/>
    <w:basedOn w:val="TableNormal"/>
    <w:uiPriority w:val="59"/>
    <w:rsid w:val="00B979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D53D9"/>
    <w:rPr>
      <w:rFonts w:ascii="Segoe UI" w:hAnsi="Segoe UI" w:cs="Segoe UI"/>
      <w:sz w:val="18"/>
      <w:szCs w:val="18"/>
    </w:rPr>
  </w:style>
  <w:style w:type="character" w:customStyle="1" w:styleId="BalloonTextChar">
    <w:name w:val="Balloon Text Char"/>
    <w:link w:val="BalloonText"/>
    <w:uiPriority w:val="99"/>
    <w:semiHidden/>
    <w:rsid w:val="008D53D9"/>
    <w:rPr>
      <w:rFonts w:ascii="Segoe UI" w:hAnsi="Segoe UI" w:cs="Segoe UI"/>
      <w:sz w:val="18"/>
      <w:szCs w:val="18"/>
      <w:lang w:eastAsia="en-US"/>
    </w:rPr>
  </w:style>
  <w:style w:type="character" w:styleId="Hyperlink">
    <w:name w:val="Hyperlink"/>
    <w:uiPriority w:val="99"/>
    <w:semiHidden/>
    <w:unhideWhenUsed/>
    <w:rsid w:val="00E757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64027-5C3A-4322-9DCA-88299A412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vt:lpstr>
    </vt:vector>
  </TitlesOfParts>
  <Company>Forestry Tasmania</Company>
  <LinksUpToDate>false</LinksUpToDate>
  <CharactersWithSpaces>12109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c-grove</dc:creator>
  <cp:keywords/>
  <dc:description/>
  <cp:lastModifiedBy>Grove, Chris</cp:lastModifiedBy>
  <cp:revision>2</cp:revision>
  <cp:lastPrinted>2005-05-20T04:15:00Z</cp:lastPrinted>
  <dcterms:created xsi:type="dcterms:W3CDTF">2020-12-22T05:29:00Z</dcterms:created>
  <dcterms:modified xsi:type="dcterms:W3CDTF">2020-12-22T05:29:00Z</dcterms:modified>
</cp:coreProperties>
</file>