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93807" w:rsidRPr="00B36D03" w14:paraId="2CEE2A26" w14:textId="77777777" w:rsidTr="000C2CE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E97949C" w14:textId="77777777" w:rsidR="00093807" w:rsidRPr="00B36D03" w:rsidRDefault="00093807" w:rsidP="000938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6D03">
              <w:rPr>
                <w:rFonts w:ascii="Cambria" w:hAnsi="Cambria"/>
                <w:b/>
                <w:sz w:val="22"/>
                <w:szCs w:val="22"/>
              </w:rPr>
              <w:t>BIODIVERSITY EVALUATION SHEET</w:t>
            </w:r>
          </w:p>
          <w:p w14:paraId="382CE230" w14:textId="77777777" w:rsidR="00093807" w:rsidRPr="00B36D03" w:rsidRDefault="00093807" w:rsidP="000C2CE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36D03">
              <w:rPr>
                <w:rFonts w:ascii="Cambria" w:hAnsi="Cambria"/>
                <w:b/>
                <w:sz w:val="22"/>
                <w:szCs w:val="22"/>
              </w:rPr>
              <w:t>CLEARANCE AND CONVERSION OPERATIONS</w:t>
            </w:r>
          </w:p>
        </w:tc>
      </w:tr>
      <w:tr w:rsidR="00093807" w:rsidRPr="00B36D03" w14:paraId="27D8CB2B" w14:textId="77777777" w:rsidTr="000C2CEE">
        <w:tc>
          <w:tcPr>
            <w:tcW w:w="4248" w:type="dxa"/>
          </w:tcPr>
          <w:p w14:paraId="47D3BE0F" w14:textId="73CE461F" w:rsidR="00093807" w:rsidRPr="00B36D03" w:rsidRDefault="000D0EB0" w:rsidP="000C2CEE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Planner n</w:t>
            </w:r>
            <w:r w:rsidR="00093807" w:rsidRPr="00B36D03">
              <w:rPr>
                <w:rFonts w:ascii="Cambria" w:hAnsi="Cambria"/>
                <w:b/>
                <w:sz w:val="22"/>
                <w:szCs w:val="22"/>
              </w:rPr>
              <w:t>ame:</w:t>
            </w:r>
          </w:p>
        </w:tc>
        <w:tc>
          <w:tcPr>
            <w:tcW w:w="4768" w:type="dxa"/>
          </w:tcPr>
          <w:p w14:paraId="212F1F84" w14:textId="77777777" w:rsidR="00093807" w:rsidRPr="00B36D03" w:rsidRDefault="00093807" w:rsidP="000C2CE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93807" w:rsidRPr="00B36D03" w14:paraId="3F862638" w14:textId="77777777" w:rsidTr="000C2CEE">
        <w:tc>
          <w:tcPr>
            <w:tcW w:w="4248" w:type="dxa"/>
          </w:tcPr>
          <w:p w14:paraId="42F6FDA6" w14:textId="77777777" w:rsidR="00093807" w:rsidRPr="00B36D03" w:rsidRDefault="00093807" w:rsidP="000C2CEE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36D03">
              <w:rPr>
                <w:rFonts w:ascii="Cambria" w:hAnsi="Cambria"/>
                <w:b/>
                <w:sz w:val="22"/>
                <w:szCs w:val="22"/>
              </w:rPr>
              <w:t>Date:</w:t>
            </w:r>
          </w:p>
        </w:tc>
        <w:tc>
          <w:tcPr>
            <w:tcW w:w="4768" w:type="dxa"/>
          </w:tcPr>
          <w:p w14:paraId="186D98A8" w14:textId="77777777" w:rsidR="00093807" w:rsidRPr="00B36D03" w:rsidRDefault="00093807" w:rsidP="000C2CE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D0EB0" w:rsidRPr="00B36D03" w14:paraId="646DFBD4" w14:textId="77777777" w:rsidTr="000C2CEE">
        <w:tc>
          <w:tcPr>
            <w:tcW w:w="4248" w:type="dxa"/>
          </w:tcPr>
          <w:p w14:paraId="794EA0D9" w14:textId="22D6B45A" w:rsidR="000D0EB0" w:rsidRPr="00B36D03" w:rsidRDefault="000D0EB0" w:rsidP="000C2CEE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36D03">
              <w:rPr>
                <w:rFonts w:ascii="Cambria" w:hAnsi="Cambria"/>
                <w:b/>
                <w:sz w:val="22"/>
                <w:szCs w:val="22"/>
              </w:rPr>
              <w:t>Coupe Name:</w:t>
            </w:r>
          </w:p>
        </w:tc>
        <w:tc>
          <w:tcPr>
            <w:tcW w:w="4768" w:type="dxa"/>
          </w:tcPr>
          <w:p w14:paraId="587D929A" w14:textId="77777777" w:rsidR="000D0EB0" w:rsidRPr="00B36D03" w:rsidRDefault="000D0EB0" w:rsidP="000C2CE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D0EB0" w:rsidRPr="00B36D03" w14:paraId="0EAC057B" w14:textId="77777777" w:rsidTr="000C2CEE">
        <w:tc>
          <w:tcPr>
            <w:tcW w:w="4248" w:type="dxa"/>
          </w:tcPr>
          <w:p w14:paraId="6A62E4B5" w14:textId="2F3A8614" w:rsidR="000D0EB0" w:rsidRPr="00B36D03" w:rsidRDefault="000D0EB0" w:rsidP="000D0EB0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36D03">
              <w:rPr>
                <w:rFonts w:ascii="Cambria" w:hAnsi="Cambria"/>
                <w:b/>
                <w:sz w:val="22"/>
                <w:szCs w:val="22"/>
              </w:rPr>
              <w:t>Location (Grid Reference):</w:t>
            </w:r>
          </w:p>
        </w:tc>
        <w:tc>
          <w:tcPr>
            <w:tcW w:w="4768" w:type="dxa"/>
          </w:tcPr>
          <w:p w14:paraId="6EECD4C9" w14:textId="77777777" w:rsidR="000D0EB0" w:rsidRPr="00B36D03" w:rsidRDefault="000D0EB0" w:rsidP="000D0EB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D0EB0" w:rsidRPr="00B36D03" w14:paraId="7DA49B3E" w14:textId="77777777" w:rsidTr="000C2CEE">
        <w:tc>
          <w:tcPr>
            <w:tcW w:w="4248" w:type="dxa"/>
          </w:tcPr>
          <w:p w14:paraId="18750D3C" w14:textId="6B398B09" w:rsidR="000D0EB0" w:rsidRPr="00B36D03" w:rsidRDefault="000D0EB0" w:rsidP="000D0EB0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36D03">
              <w:rPr>
                <w:rFonts w:ascii="Cambria" w:hAnsi="Cambria"/>
                <w:b/>
                <w:sz w:val="22"/>
                <w:szCs w:val="22"/>
              </w:rPr>
              <w:t>Forest Practices Plan (FPP)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if known:</w:t>
            </w:r>
          </w:p>
        </w:tc>
        <w:tc>
          <w:tcPr>
            <w:tcW w:w="4768" w:type="dxa"/>
          </w:tcPr>
          <w:p w14:paraId="5D8976EF" w14:textId="77777777" w:rsidR="000D0EB0" w:rsidRPr="00B36D03" w:rsidRDefault="000D0EB0" w:rsidP="000D0EB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D0EB0" w:rsidRPr="00B36D03" w14:paraId="233A28F3" w14:textId="77777777" w:rsidTr="000D0EB0">
        <w:trPr>
          <w:trHeight w:val="112"/>
        </w:trPr>
        <w:tc>
          <w:tcPr>
            <w:tcW w:w="4248" w:type="dxa"/>
          </w:tcPr>
          <w:p w14:paraId="2EE4935C" w14:textId="0E5CE350" w:rsidR="000D0EB0" w:rsidRPr="00B36D03" w:rsidRDefault="000D0EB0" w:rsidP="000D0EB0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36D03">
              <w:rPr>
                <w:rFonts w:ascii="Cambria" w:hAnsi="Cambria"/>
                <w:b/>
                <w:sz w:val="22"/>
                <w:szCs w:val="22"/>
              </w:rPr>
              <w:t>Forest Practices Plan Area (FPP) (ha):</w:t>
            </w:r>
          </w:p>
        </w:tc>
        <w:tc>
          <w:tcPr>
            <w:tcW w:w="4768" w:type="dxa"/>
          </w:tcPr>
          <w:p w14:paraId="11F5F163" w14:textId="77777777" w:rsidR="000D0EB0" w:rsidRPr="00B36D03" w:rsidRDefault="000D0EB0" w:rsidP="000D0EB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D0EB0" w:rsidRPr="00B36D03" w14:paraId="619C55E4" w14:textId="77777777" w:rsidTr="000C2CEE">
        <w:tc>
          <w:tcPr>
            <w:tcW w:w="4248" w:type="dxa"/>
          </w:tcPr>
          <w:p w14:paraId="0941BEC8" w14:textId="5B549A6F" w:rsidR="000D0EB0" w:rsidRPr="00B36D03" w:rsidRDefault="000D0EB0" w:rsidP="000D0EB0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36D03">
              <w:rPr>
                <w:rFonts w:ascii="Cambria" w:hAnsi="Cambria"/>
                <w:b/>
                <w:sz w:val="22"/>
                <w:szCs w:val="22"/>
              </w:rPr>
              <w:t>Area of clearing and conversion, within FPP boundary (ha):</w:t>
            </w:r>
          </w:p>
        </w:tc>
        <w:tc>
          <w:tcPr>
            <w:tcW w:w="4768" w:type="dxa"/>
          </w:tcPr>
          <w:p w14:paraId="3A40C397" w14:textId="77777777" w:rsidR="000D0EB0" w:rsidRPr="00B36D03" w:rsidRDefault="000D0EB0" w:rsidP="000D0EB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D0EB0" w:rsidRPr="00B36D03" w14:paraId="44756F6F" w14:textId="77777777" w:rsidTr="000C2CEE">
        <w:tc>
          <w:tcPr>
            <w:tcW w:w="4248" w:type="dxa"/>
          </w:tcPr>
          <w:p w14:paraId="36F5CA0B" w14:textId="77777777" w:rsidR="000D0EB0" w:rsidRPr="00B36D03" w:rsidRDefault="000D0EB0" w:rsidP="000D0EB0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36D03">
              <w:rPr>
                <w:rFonts w:ascii="Cambria" w:hAnsi="Cambria"/>
                <w:b/>
                <w:sz w:val="22"/>
                <w:szCs w:val="22"/>
              </w:rPr>
              <w:t>Operation Type:</w:t>
            </w:r>
          </w:p>
          <w:p w14:paraId="4597E418" w14:textId="0E54D374" w:rsidR="000D0EB0" w:rsidRPr="00B36D03" w:rsidRDefault="000D0EB0" w:rsidP="000D0EB0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36D03">
              <w:rPr>
                <w:rFonts w:ascii="Cambria" w:hAnsi="Cambria"/>
              </w:rPr>
              <w:t>(</w:t>
            </w:r>
            <w:proofErr w:type="gramStart"/>
            <w:r w:rsidRPr="00B36D03">
              <w:rPr>
                <w:rFonts w:ascii="Cambria" w:hAnsi="Cambria"/>
              </w:rPr>
              <w:t>e.g.</w:t>
            </w:r>
            <w:proofErr w:type="gramEnd"/>
            <w:r w:rsidRPr="00B36D03">
              <w:rPr>
                <w:rFonts w:ascii="Cambria" w:hAnsi="Cambria"/>
              </w:rPr>
              <w:t xml:space="preserve"> </w:t>
            </w:r>
            <w:r>
              <w:t>CF-CLR, CF-HP, CF-SP</w:t>
            </w:r>
            <w:r w:rsidRPr="00B36D03">
              <w:rPr>
                <w:rFonts w:ascii="Cambria" w:hAnsi="Cambria"/>
              </w:rPr>
              <w:t>)</w:t>
            </w:r>
          </w:p>
        </w:tc>
        <w:tc>
          <w:tcPr>
            <w:tcW w:w="4768" w:type="dxa"/>
          </w:tcPr>
          <w:p w14:paraId="6F164582" w14:textId="77777777" w:rsidR="000D0EB0" w:rsidRPr="00B36D03" w:rsidRDefault="000D0EB0" w:rsidP="000D0EB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D0EB0" w:rsidRPr="00B36D03" w14:paraId="6DAF0691" w14:textId="77777777" w:rsidTr="00970D68">
        <w:tc>
          <w:tcPr>
            <w:tcW w:w="9016" w:type="dxa"/>
            <w:gridSpan w:val="2"/>
          </w:tcPr>
          <w:p w14:paraId="2DDDBEE0" w14:textId="6DD2ACFC" w:rsidR="000D0EB0" w:rsidRDefault="000D0EB0" w:rsidP="000D0EB0">
            <w:pPr>
              <w:spacing w:before="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  <w:r w:rsidRPr="00A032F7">
              <w:rPr>
                <w:rFonts w:eastAsia="Times New Roman"/>
                <w:b/>
              </w:rPr>
              <w:t>dditional or background information to assist F</w:t>
            </w:r>
            <w:r>
              <w:rPr>
                <w:rFonts w:eastAsia="Times New Roman"/>
                <w:b/>
              </w:rPr>
              <w:t>PA staff with providing advice:</w:t>
            </w:r>
          </w:p>
          <w:p w14:paraId="46434212" w14:textId="77777777" w:rsidR="000D0EB0" w:rsidRPr="00A032F7" w:rsidRDefault="000D0EB0" w:rsidP="000D0EB0">
            <w:pPr>
              <w:spacing w:before="80"/>
            </w:pPr>
          </w:p>
          <w:p w14:paraId="421D00A8" w14:textId="77777777" w:rsidR="000D0EB0" w:rsidRPr="00B36D03" w:rsidRDefault="000D0EB0" w:rsidP="000D0EB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D0EB0" w:rsidRPr="00B36D03" w14:paraId="62CE5562" w14:textId="77777777" w:rsidTr="00970D68">
        <w:tc>
          <w:tcPr>
            <w:tcW w:w="9016" w:type="dxa"/>
            <w:gridSpan w:val="2"/>
          </w:tcPr>
          <w:p w14:paraId="58738551" w14:textId="1FF0A410" w:rsidR="000D0EB0" w:rsidRDefault="000D0EB0" w:rsidP="000D0EB0">
            <w:pPr>
              <w:spacing w:before="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Does the FPP area contain Vulnerable Land set aside in a previous FPP?</w:t>
            </w:r>
          </w:p>
        </w:tc>
      </w:tr>
    </w:tbl>
    <w:p w14:paraId="7797BA95" w14:textId="6A465117" w:rsidR="00CF724D" w:rsidRPr="006154CF" w:rsidRDefault="00CF724D" w:rsidP="00A71AC0">
      <w:pPr>
        <w:pStyle w:val="Heading1"/>
        <w:spacing w:before="360" w:after="120"/>
        <w:rPr>
          <w:sz w:val="24"/>
        </w:rPr>
      </w:pPr>
      <w:r w:rsidRPr="006154CF">
        <w:rPr>
          <w:sz w:val="24"/>
        </w:rPr>
        <w:t>General Information</w:t>
      </w:r>
    </w:p>
    <w:p w14:paraId="442BADBA" w14:textId="70EBC869" w:rsidR="00C41B35" w:rsidRPr="0066451F" w:rsidRDefault="00A71AC0" w:rsidP="0066451F">
      <w:pPr>
        <w:pStyle w:val="Heading6"/>
        <w:numPr>
          <w:ilvl w:val="0"/>
          <w:numId w:val="1"/>
        </w:numPr>
        <w:spacing w:before="120"/>
        <w:ind w:left="714" w:hanging="357"/>
        <w:rPr>
          <w:rFonts w:asciiTheme="majorHAnsi" w:hAnsiTheme="majorHAnsi"/>
          <w:b w:val="0"/>
          <w:bCs w:val="0"/>
        </w:rPr>
      </w:pPr>
      <w:r w:rsidRPr="0066451F">
        <w:rPr>
          <w:rFonts w:asciiTheme="majorHAnsi" w:hAnsiTheme="majorHAnsi"/>
          <w:b w:val="0"/>
          <w:bCs w:val="0"/>
        </w:rPr>
        <w:t>A</w:t>
      </w:r>
      <w:r w:rsidR="00C41B35" w:rsidRPr="0066451F">
        <w:rPr>
          <w:rFonts w:asciiTheme="majorHAnsi" w:hAnsiTheme="majorHAnsi"/>
          <w:b w:val="0"/>
          <w:bCs w:val="0"/>
        </w:rPr>
        <w:t xml:space="preserve">dvice must be sought from </w:t>
      </w:r>
      <w:r w:rsidR="00C41B35" w:rsidRPr="0066451F">
        <w:rPr>
          <w:rFonts w:asciiTheme="majorHAnsi" w:hAnsiTheme="majorHAnsi"/>
          <w:u w:val="single"/>
        </w:rPr>
        <w:t>both</w:t>
      </w:r>
      <w:r w:rsidR="00C41B35" w:rsidRPr="0066451F">
        <w:rPr>
          <w:rFonts w:asciiTheme="majorHAnsi" w:hAnsiTheme="majorHAnsi"/>
        </w:rPr>
        <w:t xml:space="preserve"> the Biodiversity Program and the Earth Sciences Program</w:t>
      </w:r>
      <w:r w:rsidR="00C41B35" w:rsidRPr="0066451F">
        <w:rPr>
          <w:rFonts w:asciiTheme="majorHAnsi" w:hAnsiTheme="majorHAnsi"/>
          <w:b w:val="0"/>
          <w:bCs w:val="0"/>
        </w:rPr>
        <w:t xml:space="preserve"> for </w:t>
      </w:r>
      <w:r w:rsidR="00C41B35" w:rsidRPr="0066451F">
        <w:rPr>
          <w:rFonts w:asciiTheme="majorHAnsi" w:hAnsiTheme="majorHAnsi"/>
          <w:u w:val="single"/>
        </w:rPr>
        <w:t>all</w:t>
      </w:r>
      <w:r w:rsidR="00C41B35" w:rsidRPr="0066451F">
        <w:rPr>
          <w:rFonts w:asciiTheme="majorHAnsi" w:hAnsiTheme="majorHAnsi"/>
          <w:b w:val="0"/>
          <w:bCs w:val="0"/>
        </w:rPr>
        <w:t xml:space="preserve"> proposed FPPs involving </w:t>
      </w:r>
      <w:r w:rsidR="00221D4D">
        <w:rPr>
          <w:rFonts w:asciiTheme="majorHAnsi" w:hAnsiTheme="majorHAnsi"/>
          <w:b w:val="0"/>
          <w:bCs w:val="0"/>
        </w:rPr>
        <w:t xml:space="preserve">the </w:t>
      </w:r>
      <w:r w:rsidR="00C41B35" w:rsidRPr="0066451F">
        <w:rPr>
          <w:rFonts w:asciiTheme="majorHAnsi" w:hAnsiTheme="majorHAnsi"/>
          <w:b w:val="0"/>
          <w:bCs w:val="0"/>
        </w:rPr>
        <w:t>clearance and conversion of native forest and/or threatened native non-forest</w:t>
      </w:r>
      <w:r w:rsidR="00221D4D">
        <w:rPr>
          <w:rFonts w:asciiTheme="majorHAnsi" w:hAnsiTheme="majorHAnsi"/>
          <w:b w:val="0"/>
          <w:bCs w:val="0"/>
        </w:rPr>
        <w:t xml:space="preserve"> vegetation</w:t>
      </w:r>
      <w:r w:rsidR="00C41B35" w:rsidRPr="0066451F">
        <w:rPr>
          <w:rFonts w:asciiTheme="majorHAnsi" w:hAnsiTheme="majorHAnsi"/>
          <w:b w:val="0"/>
          <w:bCs w:val="0"/>
        </w:rPr>
        <w:t xml:space="preserve">.  </w:t>
      </w:r>
    </w:p>
    <w:p w14:paraId="7F34BF0E" w14:textId="7D6ABD2A" w:rsidR="00DE3D89" w:rsidRPr="0066451F" w:rsidRDefault="003E3647" w:rsidP="00DE3D89">
      <w:pPr>
        <w:pStyle w:val="Heading6"/>
        <w:numPr>
          <w:ilvl w:val="0"/>
          <w:numId w:val="1"/>
        </w:numPr>
        <w:spacing w:before="120"/>
        <w:rPr>
          <w:rFonts w:asciiTheme="majorHAnsi" w:hAnsiTheme="majorHAnsi"/>
          <w:b w:val="0"/>
          <w:bCs w:val="0"/>
        </w:rPr>
      </w:pPr>
      <w:r w:rsidRPr="0066451F">
        <w:rPr>
          <w:rFonts w:asciiTheme="majorHAnsi" w:hAnsiTheme="majorHAnsi"/>
          <w:b w:val="0"/>
          <w:bCs w:val="0"/>
        </w:rPr>
        <w:t>Where an action involves converting forest to another land use, t</w:t>
      </w:r>
      <w:r w:rsidR="008F7F75" w:rsidRPr="0066451F">
        <w:rPr>
          <w:rFonts w:asciiTheme="majorHAnsi" w:hAnsiTheme="majorHAnsi"/>
          <w:b w:val="0"/>
          <w:bCs w:val="0"/>
        </w:rPr>
        <w:t xml:space="preserve">he applicant </w:t>
      </w:r>
      <w:r w:rsidR="00221D4D">
        <w:rPr>
          <w:rFonts w:asciiTheme="majorHAnsi" w:hAnsiTheme="majorHAnsi"/>
          <w:b w:val="0"/>
          <w:bCs w:val="0"/>
        </w:rPr>
        <w:t xml:space="preserve">is advised to </w:t>
      </w:r>
      <w:r w:rsidR="008F7F75" w:rsidRPr="0066451F">
        <w:rPr>
          <w:rFonts w:asciiTheme="majorHAnsi" w:hAnsiTheme="majorHAnsi"/>
          <w:b w:val="0"/>
          <w:bCs w:val="0"/>
        </w:rPr>
        <w:t xml:space="preserve">seek advice from the </w:t>
      </w:r>
      <w:r w:rsidRPr="0066451F">
        <w:rPr>
          <w:rFonts w:asciiTheme="majorHAnsi" w:hAnsiTheme="majorHAnsi"/>
          <w:b w:val="0"/>
          <w:bCs w:val="0"/>
        </w:rPr>
        <w:t>Australian Government</w:t>
      </w:r>
      <w:r w:rsidR="008F7F75" w:rsidRPr="0066451F">
        <w:rPr>
          <w:rFonts w:asciiTheme="majorHAnsi" w:hAnsiTheme="majorHAnsi"/>
          <w:b w:val="0"/>
          <w:bCs w:val="0"/>
        </w:rPr>
        <w:t xml:space="preserve"> if actions are likely to affect </w:t>
      </w:r>
      <w:r w:rsidRPr="0066451F">
        <w:rPr>
          <w:rFonts w:asciiTheme="majorHAnsi" w:hAnsiTheme="majorHAnsi"/>
          <w:b w:val="0"/>
          <w:bCs w:val="0"/>
        </w:rPr>
        <w:t>Matters of National Environmental Significance including threatened species and ecological communities listed under the</w:t>
      </w:r>
      <w:r w:rsidR="008F7F75" w:rsidRPr="0066451F">
        <w:rPr>
          <w:rFonts w:asciiTheme="majorHAnsi" w:hAnsiTheme="majorHAnsi"/>
          <w:b w:val="0"/>
          <w:bCs w:val="0"/>
        </w:rPr>
        <w:t xml:space="preserve"> </w:t>
      </w:r>
      <w:r w:rsidRPr="0066451F">
        <w:rPr>
          <w:rFonts w:asciiTheme="majorHAnsi" w:hAnsiTheme="majorHAnsi"/>
          <w:i/>
          <w:iCs/>
        </w:rPr>
        <w:t xml:space="preserve">Environment Protection and </w:t>
      </w:r>
      <w:r w:rsidR="0066451F">
        <w:rPr>
          <w:rFonts w:asciiTheme="majorHAnsi" w:hAnsiTheme="majorHAnsi"/>
          <w:i/>
          <w:iCs/>
        </w:rPr>
        <w:t xml:space="preserve">Biodiversity </w:t>
      </w:r>
      <w:r w:rsidRPr="0066451F">
        <w:rPr>
          <w:rFonts w:asciiTheme="majorHAnsi" w:hAnsiTheme="majorHAnsi"/>
          <w:i/>
          <w:iCs/>
        </w:rPr>
        <w:t>Conservation Act</w:t>
      </w:r>
      <w:r w:rsidR="0066451F" w:rsidRPr="0066451F">
        <w:rPr>
          <w:rFonts w:asciiTheme="majorHAnsi" w:hAnsiTheme="majorHAnsi"/>
          <w:i/>
          <w:iCs/>
        </w:rPr>
        <w:t xml:space="preserve"> 1999</w:t>
      </w:r>
      <w:r w:rsidR="0066451F">
        <w:rPr>
          <w:rFonts w:asciiTheme="majorHAnsi" w:hAnsiTheme="majorHAnsi"/>
          <w:i/>
          <w:iCs/>
        </w:rPr>
        <w:t xml:space="preserve"> </w:t>
      </w:r>
      <w:r w:rsidR="0066451F">
        <w:rPr>
          <w:rFonts w:asciiTheme="majorHAnsi" w:hAnsiTheme="majorHAnsi"/>
        </w:rPr>
        <w:t>(EPBC Act)</w:t>
      </w:r>
      <w:r w:rsidR="008F7F75" w:rsidRPr="0066451F">
        <w:rPr>
          <w:rFonts w:asciiTheme="majorHAnsi" w:hAnsiTheme="majorHAnsi"/>
          <w:b w:val="0"/>
          <w:bCs w:val="0"/>
        </w:rPr>
        <w:t xml:space="preserve">. </w:t>
      </w:r>
    </w:p>
    <w:p w14:paraId="1CDB1960" w14:textId="4E32AAAA" w:rsidR="003E3647" w:rsidRPr="0066451F" w:rsidRDefault="00A71AC0" w:rsidP="00A71AC0">
      <w:pPr>
        <w:pStyle w:val="Heading6"/>
        <w:numPr>
          <w:ilvl w:val="0"/>
          <w:numId w:val="1"/>
        </w:numPr>
        <w:spacing w:before="120"/>
        <w:rPr>
          <w:rFonts w:asciiTheme="majorHAnsi" w:hAnsiTheme="majorHAnsi"/>
          <w:b w:val="0"/>
          <w:bCs w:val="0"/>
        </w:rPr>
      </w:pPr>
      <w:r w:rsidRPr="0066451F">
        <w:rPr>
          <w:rFonts w:asciiTheme="majorHAnsi" w:hAnsiTheme="majorHAnsi"/>
          <w:b w:val="0"/>
          <w:bCs w:val="0"/>
        </w:rPr>
        <w:t xml:space="preserve">The FPA is responsible for implementation of the </w:t>
      </w:r>
      <w:r w:rsidR="003E3647" w:rsidRPr="0066451F">
        <w:rPr>
          <w:rFonts w:asciiTheme="majorHAnsi" w:hAnsiTheme="majorHAnsi"/>
          <w:b w:val="0"/>
          <w:bCs w:val="0"/>
        </w:rPr>
        <w:t xml:space="preserve">Tasmanian Government </w:t>
      </w:r>
      <w:r w:rsidR="003E3647" w:rsidRPr="0066451F">
        <w:rPr>
          <w:rFonts w:asciiTheme="majorHAnsi" w:hAnsiTheme="majorHAnsi"/>
          <w:i/>
          <w:iCs/>
        </w:rPr>
        <w:t>Policy for Maintaining a Permanent Native Forest Estate</w:t>
      </w:r>
      <w:r w:rsidR="00445727" w:rsidRPr="0066451F">
        <w:rPr>
          <w:rFonts w:asciiTheme="majorHAnsi" w:hAnsiTheme="majorHAnsi"/>
          <w:i/>
          <w:iCs/>
        </w:rPr>
        <w:t xml:space="preserve"> </w:t>
      </w:r>
      <w:r w:rsidR="00445727" w:rsidRPr="0066451F">
        <w:rPr>
          <w:rFonts w:asciiTheme="majorHAnsi" w:hAnsiTheme="majorHAnsi"/>
        </w:rPr>
        <w:t>(PNFE Policy)</w:t>
      </w:r>
      <w:r w:rsidRPr="0066451F">
        <w:rPr>
          <w:rFonts w:asciiTheme="majorHAnsi" w:hAnsiTheme="majorHAnsi"/>
          <w:b w:val="0"/>
          <w:bCs w:val="0"/>
        </w:rPr>
        <w:t xml:space="preserve">.  The FPA Board have determined that FPPs for </w:t>
      </w:r>
      <w:r w:rsidR="003E3647" w:rsidRPr="0066451F">
        <w:rPr>
          <w:rFonts w:asciiTheme="majorHAnsi" w:hAnsiTheme="majorHAnsi"/>
          <w:b w:val="0"/>
          <w:bCs w:val="0"/>
        </w:rPr>
        <w:t>clearing of trees</w:t>
      </w:r>
      <w:r w:rsidRPr="0066451F">
        <w:rPr>
          <w:rFonts w:asciiTheme="majorHAnsi" w:hAnsiTheme="majorHAnsi"/>
          <w:b w:val="0"/>
          <w:bCs w:val="0"/>
        </w:rPr>
        <w:t xml:space="preserve"> will be limited to a maximum of 40 hectares</w:t>
      </w:r>
      <w:r w:rsidR="003E3647" w:rsidRPr="0066451F">
        <w:rPr>
          <w:rFonts w:asciiTheme="majorHAnsi" w:hAnsiTheme="majorHAnsi"/>
          <w:b w:val="0"/>
          <w:bCs w:val="0"/>
        </w:rPr>
        <w:t xml:space="preserve"> where it is for agricultural purposes</w:t>
      </w:r>
      <w:r w:rsidRPr="0066451F">
        <w:rPr>
          <w:rFonts w:asciiTheme="majorHAnsi" w:hAnsiTheme="majorHAnsi"/>
          <w:b w:val="0"/>
          <w:bCs w:val="0"/>
        </w:rPr>
        <w:t xml:space="preserve">.  Practically, this will mean landowners wishing to clear more than 40 hectares will need more than one FPP and </w:t>
      </w:r>
      <w:r w:rsidR="003E3647" w:rsidRPr="0066451F">
        <w:rPr>
          <w:rFonts w:asciiTheme="majorHAnsi" w:hAnsiTheme="majorHAnsi"/>
          <w:b w:val="0"/>
          <w:bCs w:val="0"/>
        </w:rPr>
        <w:t>a maximum of</w:t>
      </w:r>
      <w:r w:rsidRPr="0066451F">
        <w:rPr>
          <w:rFonts w:asciiTheme="majorHAnsi" w:hAnsiTheme="majorHAnsi"/>
          <w:b w:val="0"/>
          <w:bCs w:val="0"/>
        </w:rPr>
        <w:t xml:space="preserve"> 40 hectares can be cleared in any </w:t>
      </w:r>
      <w:proofErr w:type="gramStart"/>
      <w:r w:rsidRPr="0066451F">
        <w:rPr>
          <w:rFonts w:asciiTheme="majorHAnsi" w:hAnsiTheme="majorHAnsi"/>
          <w:b w:val="0"/>
          <w:bCs w:val="0"/>
        </w:rPr>
        <w:t>12 month</w:t>
      </w:r>
      <w:proofErr w:type="gramEnd"/>
      <w:r w:rsidRPr="0066451F">
        <w:rPr>
          <w:rFonts w:asciiTheme="majorHAnsi" w:hAnsiTheme="majorHAnsi"/>
          <w:b w:val="0"/>
          <w:bCs w:val="0"/>
        </w:rPr>
        <w:t xml:space="preserve"> period.</w:t>
      </w:r>
      <w:r w:rsidR="003E3647" w:rsidRPr="0066451F">
        <w:rPr>
          <w:rFonts w:asciiTheme="majorHAnsi" w:hAnsiTheme="majorHAnsi"/>
          <w:b w:val="0"/>
          <w:bCs w:val="0"/>
        </w:rPr>
        <w:t xml:space="preserve">  </w:t>
      </w:r>
    </w:p>
    <w:p w14:paraId="1E01B4D6" w14:textId="6ADBDCBE" w:rsidR="00DC115F" w:rsidRDefault="003E3647" w:rsidP="0066451F">
      <w:pPr>
        <w:pStyle w:val="Heading6"/>
        <w:numPr>
          <w:ilvl w:val="0"/>
          <w:numId w:val="1"/>
        </w:numPr>
        <w:spacing w:before="120"/>
        <w:ind w:left="714" w:hanging="357"/>
        <w:rPr>
          <w:rFonts w:asciiTheme="majorHAnsi" w:hAnsiTheme="majorHAnsi"/>
          <w:b w:val="0"/>
          <w:bCs w:val="0"/>
        </w:rPr>
      </w:pPr>
      <w:r w:rsidRPr="0066451F">
        <w:rPr>
          <w:rFonts w:asciiTheme="majorHAnsi" w:hAnsiTheme="majorHAnsi"/>
          <w:b w:val="0"/>
          <w:bCs w:val="0"/>
        </w:rPr>
        <w:t xml:space="preserve">The </w:t>
      </w:r>
      <w:r w:rsidR="00221D4D" w:rsidRPr="00221D4D">
        <w:rPr>
          <w:rFonts w:asciiTheme="majorHAnsi" w:hAnsiTheme="majorHAnsi"/>
          <w:b w:val="0"/>
          <w:bCs w:val="0"/>
          <w:i/>
          <w:iCs/>
        </w:rPr>
        <w:t>Forest Practices Act</w:t>
      </w:r>
      <w:r w:rsidR="00221D4D">
        <w:rPr>
          <w:rFonts w:asciiTheme="majorHAnsi" w:hAnsiTheme="majorHAnsi"/>
          <w:b w:val="0"/>
          <w:bCs w:val="0"/>
        </w:rPr>
        <w:t xml:space="preserve"> </w:t>
      </w:r>
      <w:r w:rsidR="00221D4D" w:rsidRPr="00221D4D">
        <w:rPr>
          <w:rFonts w:asciiTheme="majorHAnsi" w:hAnsiTheme="majorHAnsi"/>
          <w:b w:val="0"/>
          <w:bCs w:val="0"/>
          <w:i/>
          <w:iCs/>
        </w:rPr>
        <w:t>1985</w:t>
      </w:r>
      <w:r w:rsidR="00221D4D">
        <w:rPr>
          <w:rFonts w:asciiTheme="majorHAnsi" w:hAnsiTheme="majorHAnsi"/>
          <w:b w:val="0"/>
          <w:bCs w:val="0"/>
        </w:rPr>
        <w:t xml:space="preserve"> prohibits clearance and conversion of </w:t>
      </w:r>
      <w:r w:rsidRPr="00221D4D">
        <w:rPr>
          <w:rFonts w:asciiTheme="majorHAnsi" w:hAnsiTheme="majorHAnsi"/>
        </w:rPr>
        <w:t>threatened native vegetation communities</w:t>
      </w:r>
      <w:r w:rsidR="00353C45" w:rsidRPr="0066451F">
        <w:rPr>
          <w:rFonts w:asciiTheme="majorHAnsi" w:hAnsiTheme="majorHAnsi"/>
          <w:b w:val="0"/>
          <w:bCs w:val="0"/>
        </w:rPr>
        <w:t>,</w:t>
      </w:r>
      <w:r w:rsidRPr="0066451F">
        <w:rPr>
          <w:rFonts w:asciiTheme="majorHAnsi" w:hAnsiTheme="majorHAnsi"/>
          <w:b w:val="0"/>
          <w:bCs w:val="0"/>
        </w:rPr>
        <w:t xml:space="preserve"> </w:t>
      </w:r>
      <w:r w:rsidR="00221D4D">
        <w:rPr>
          <w:rFonts w:asciiTheme="majorHAnsi" w:hAnsiTheme="majorHAnsi"/>
          <w:b w:val="0"/>
          <w:bCs w:val="0"/>
        </w:rPr>
        <w:t>unless under exceptional circumstances.  A</w:t>
      </w:r>
      <w:r w:rsidRPr="0066451F">
        <w:rPr>
          <w:rFonts w:asciiTheme="majorHAnsi" w:hAnsiTheme="majorHAnsi"/>
          <w:b w:val="0"/>
          <w:bCs w:val="0"/>
        </w:rPr>
        <w:t>pplication</w:t>
      </w:r>
      <w:r w:rsidR="00221D4D">
        <w:rPr>
          <w:rFonts w:asciiTheme="majorHAnsi" w:hAnsiTheme="majorHAnsi"/>
          <w:b w:val="0"/>
          <w:bCs w:val="0"/>
        </w:rPr>
        <w:t>s</w:t>
      </w:r>
      <w:r w:rsidRPr="0066451F">
        <w:rPr>
          <w:rFonts w:asciiTheme="majorHAnsi" w:hAnsiTheme="majorHAnsi"/>
          <w:b w:val="0"/>
          <w:bCs w:val="0"/>
        </w:rPr>
        <w:t xml:space="preserve"> for clear</w:t>
      </w:r>
      <w:r w:rsidR="00221D4D">
        <w:rPr>
          <w:rFonts w:asciiTheme="majorHAnsi" w:hAnsiTheme="majorHAnsi"/>
          <w:b w:val="0"/>
          <w:bCs w:val="0"/>
        </w:rPr>
        <w:t>ance</w:t>
      </w:r>
      <w:r w:rsidRPr="0066451F">
        <w:rPr>
          <w:rFonts w:asciiTheme="majorHAnsi" w:hAnsiTheme="majorHAnsi"/>
          <w:b w:val="0"/>
          <w:bCs w:val="0"/>
        </w:rPr>
        <w:t xml:space="preserve"> and conversion must meet one of four conditions in section 19(1AA) of the </w:t>
      </w:r>
      <w:r w:rsidRPr="0066451F">
        <w:rPr>
          <w:rFonts w:asciiTheme="majorHAnsi" w:hAnsiTheme="majorHAnsi"/>
          <w:b w:val="0"/>
          <w:bCs w:val="0"/>
          <w:i/>
          <w:iCs/>
        </w:rPr>
        <w:t>Forest Practices Act</w:t>
      </w:r>
      <w:r w:rsidR="00221D4D">
        <w:rPr>
          <w:rFonts w:asciiTheme="majorHAnsi" w:hAnsiTheme="majorHAnsi"/>
          <w:b w:val="0"/>
          <w:bCs w:val="0"/>
        </w:rPr>
        <w:t>.  Th</w:t>
      </w:r>
      <w:r w:rsidR="00EC4DD5">
        <w:rPr>
          <w:rFonts w:asciiTheme="majorHAnsi" w:hAnsiTheme="majorHAnsi"/>
          <w:b w:val="0"/>
          <w:bCs w:val="0"/>
        </w:rPr>
        <w:t>e</w:t>
      </w:r>
      <w:r w:rsidR="00221D4D">
        <w:rPr>
          <w:rFonts w:asciiTheme="majorHAnsi" w:hAnsiTheme="majorHAnsi"/>
          <w:b w:val="0"/>
          <w:bCs w:val="0"/>
        </w:rPr>
        <w:t xml:space="preserve"> justification should be included in Section 1.4 of this evaluation shee</w:t>
      </w:r>
      <w:r w:rsidR="00DC115F">
        <w:rPr>
          <w:rFonts w:asciiTheme="majorHAnsi" w:hAnsiTheme="majorHAnsi"/>
          <w:b w:val="0"/>
          <w:bCs w:val="0"/>
        </w:rPr>
        <w:t>t.</w:t>
      </w:r>
    </w:p>
    <w:p w14:paraId="168C2712" w14:textId="03D290F9" w:rsidR="00A71AC0" w:rsidRDefault="00DC115F" w:rsidP="0066451F">
      <w:pPr>
        <w:pStyle w:val="Heading6"/>
        <w:numPr>
          <w:ilvl w:val="0"/>
          <w:numId w:val="1"/>
        </w:numPr>
        <w:spacing w:before="120"/>
        <w:ind w:left="714" w:hanging="357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b w:val="0"/>
          <w:bCs w:val="0"/>
        </w:rPr>
        <w:t xml:space="preserve">The </w:t>
      </w:r>
      <w:hyperlink r:id="rId8" w:history="1">
        <w:r w:rsidR="006C76C2" w:rsidRPr="007B0D39">
          <w:rPr>
            <w:rStyle w:val="Hyperlink"/>
            <w:rFonts w:ascii="Cambria" w:eastAsia="Calibri" w:hAnsi="Cambria"/>
            <w:bCs w:val="0"/>
            <w:i/>
          </w:rPr>
          <w:t>FPA Planning Guideline 2008/1 (Significant Habitat Guideline)</w:t>
        </w:r>
      </w:hyperlink>
      <w:r w:rsidR="006C76C2" w:rsidRPr="0042666E">
        <w:rPr>
          <w:rFonts w:ascii="Cambria" w:eastAsia="Calibri" w:hAnsi="Cambria"/>
        </w:rPr>
        <w:t xml:space="preserve"> </w:t>
      </w:r>
      <w:r>
        <w:rPr>
          <w:rFonts w:asciiTheme="majorHAnsi" w:hAnsiTheme="majorHAnsi"/>
          <w:b w:val="0"/>
          <w:bCs w:val="0"/>
        </w:rPr>
        <w:t xml:space="preserve">provides a planning framework to avoid or limit the clearance and conversion of </w:t>
      </w:r>
      <w:r w:rsidRPr="00DC115F">
        <w:rPr>
          <w:rFonts w:asciiTheme="majorHAnsi" w:hAnsiTheme="majorHAnsi"/>
          <w:b w:val="0"/>
          <w:bCs w:val="0"/>
          <w:i/>
          <w:iCs/>
        </w:rPr>
        <w:t>significant habitat</w:t>
      </w:r>
      <w:r>
        <w:rPr>
          <w:rFonts w:asciiTheme="majorHAnsi" w:hAnsiTheme="majorHAnsi"/>
          <w:b w:val="0"/>
          <w:bCs w:val="0"/>
        </w:rPr>
        <w:t xml:space="preserve"> for threatened fauna to non-native vegetation cover such as plantations, agriculture and infrastructure.  It is stated that all </w:t>
      </w:r>
      <w:r w:rsidRPr="00DC115F">
        <w:rPr>
          <w:rFonts w:asciiTheme="majorHAnsi" w:hAnsiTheme="majorHAnsi"/>
          <w:b w:val="0"/>
          <w:bCs w:val="0"/>
          <w:i/>
          <w:iCs/>
        </w:rPr>
        <w:t xml:space="preserve">significant </w:t>
      </w:r>
      <w:proofErr w:type="gramStart"/>
      <w:r w:rsidRPr="00DC115F">
        <w:rPr>
          <w:rFonts w:asciiTheme="majorHAnsi" w:hAnsiTheme="majorHAnsi"/>
          <w:b w:val="0"/>
          <w:bCs w:val="0"/>
          <w:i/>
          <w:iCs/>
        </w:rPr>
        <w:t>habitat</w:t>
      </w:r>
      <w:proofErr w:type="gramEnd"/>
      <w:r>
        <w:rPr>
          <w:rFonts w:asciiTheme="majorHAnsi" w:hAnsiTheme="majorHAnsi"/>
          <w:b w:val="0"/>
          <w:bCs w:val="0"/>
        </w:rPr>
        <w:t xml:space="preserve"> will be maintained other than in those circumstances where ‘Exercise of Discretion’ applies (see Section 9 of the Planning Guideline).</w:t>
      </w:r>
    </w:p>
    <w:p w14:paraId="67E3156F" w14:textId="79B5226C" w:rsidR="00E70BC7" w:rsidRPr="0066451F" w:rsidRDefault="00DE3D89" w:rsidP="0066451F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66451F">
        <w:rPr>
          <w:rFonts w:asciiTheme="majorHAnsi" w:eastAsia="Times New Roman" w:hAnsiTheme="majorHAnsi"/>
          <w:sz w:val="20"/>
          <w:szCs w:val="20"/>
          <w:lang w:val="en-GB"/>
        </w:rPr>
        <w:t>Read and follow the guidelines in ‘</w:t>
      </w:r>
      <w:r w:rsidRPr="0066451F">
        <w:rPr>
          <w:rFonts w:asciiTheme="majorHAnsi" w:eastAsia="Times New Roman" w:hAnsiTheme="majorHAnsi"/>
          <w:i/>
          <w:sz w:val="20"/>
          <w:szCs w:val="20"/>
          <w:lang w:val="en-GB"/>
        </w:rPr>
        <w:t>Planning forest practices plans that involve clearance and conversion of native vegetation</w:t>
      </w:r>
      <w:r w:rsidRPr="0066451F">
        <w:rPr>
          <w:rFonts w:asciiTheme="majorHAnsi" w:eastAsia="Times New Roman" w:hAnsiTheme="majorHAnsi"/>
          <w:sz w:val="20"/>
          <w:szCs w:val="20"/>
          <w:lang w:val="en-GB"/>
        </w:rPr>
        <w:t>’</w:t>
      </w:r>
      <w:r w:rsidRPr="0066451F">
        <w:rPr>
          <w:rFonts w:asciiTheme="majorHAnsi" w:eastAsiaTheme="minorHAnsi" w:hAnsiTheme="majorHAnsi" w:cstheme="minorBidi"/>
          <w:sz w:val="20"/>
          <w:szCs w:val="20"/>
        </w:rPr>
        <w:t xml:space="preserve"> to help with the completion of this evaluation sheet.  A list of </w:t>
      </w:r>
      <w:r w:rsidRPr="0066451F">
        <w:rPr>
          <w:rFonts w:asciiTheme="majorHAnsi" w:eastAsiaTheme="minorHAnsi" w:hAnsiTheme="majorHAnsi" w:cstheme="minorBidi"/>
          <w:b/>
          <w:bCs w:val="0"/>
          <w:sz w:val="20"/>
          <w:szCs w:val="20"/>
        </w:rPr>
        <w:t>maps and other information</w:t>
      </w:r>
      <w:r w:rsidRPr="0066451F">
        <w:rPr>
          <w:rFonts w:asciiTheme="majorHAnsi" w:eastAsiaTheme="minorHAnsi" w:hAnsiTheme="majorHAnsi" w:cstheme="minorBidi"/>
          <w:sz w:val="20"/>
          <w:szCs w:val="20"/>
        </w:rPr>
        <w:t xml:space="preserve"> that must be sent to FPA’s Biodiversity Program is also</w:t>
      </w:r>
      <w:r w:rsidRPr="0066451F">
        <w:rPr>
          <w:rFonts w:asciiTheme="majorHAnsi" w:hAnsiTheme="majorHAnsi"/>
          <w:sz w:val="20"/>
          <w:szCs w:val="20"/>
        </w:rPr>
        <w:t xml:space="preserve"> provided in th</w:t>
      </w:r>
      <w:r w:rsidR="00971CBB" w:rsidRPr="0066451F">
        <w:rPr>
          <w:rFonts w:asciiTheme="majorHAnsi" w:hAnsiTheme="majorHAnsi"/>
          <w:sz w:val="20"/>
          <w:szCs w:val="20"/>
        </w:rPr>
        <w:t>is</w:t>
      </w:r>
      <w:r w:rsidRPr="0066451F">
        <w:rPr>
          <w:rFonts w:asciiTheme="majorHAnsi" w:hAnsiTheme="majorHAnsi"/>
          <w:sz w:val="20"/>
          <w:szCs w:val="20"/>
        </w:rPr>
        <w:t xml:space="preserve"> document.</w:t>
      </w:r>
      <w:r w:rsidR="00734267" w:rsidRPr="0066451F">
        <w:rPr>
          <w:rFonts w:asciiTheme="majorHAnsi" w:hAnsiTheme="majorHAnsi"/>
          <w:sz w:val="20"/>
          <w:szCs w:val="20"/>
        </w:rPr>
        <w:t xml:space="preserve">  Also r</w:t>
      </w:r>
      <w:r w:rsidR="00E70BC7" w:rsidRPr="0066451F">
        <w:rPr>
          <w:rFonts w:asciiTheme="majorHAnsi" w:hAnsiTheme="majorHAnsi"/>
          <w:sz w:val="20"/>
          <w:szCs w:val="20"/>
        </w:rPr>
        <w:t xml:space="preserve">efer to </w:t>
      </w:r>
      <w:r w:rsidR="001930FA" w:rsidRPr="0066451F">
        <w:rPr>
          <w:rFonts w:asciiTheme="majorHAnsi" w:hAnsiTheme="majorHAnsi"/>
          <w:sz w:val="20"/>
          <w:szCs w:val="20"/>
        </w:rPr>
        <w:t>the</w:t>
      </w:r>
      <w:r w:rsidR="00E70BC7" w:rsidRPr="0066451F">
        <w:rPr>
          <w:rFonts w:asciiTheme="majorHAnsi" w:hAnsiTheme="majorHAnsi"/>
          <w:sz w:val="20"/>
          <w:szCs w:val="20"/>
        </w:rPr>
        <w:t xml:space="preserve"> flow chart </w:t>
      </w:r>
      <w:r w:rsidR="001930FA" w:rsidRPr="0066451F">
        <w:rPr>
          <w:rFonts w:asciiTheme="majorHAnsi" w:hAnsiTheme="majorHAnsi"/>
          <w:sz w:val="20"/>
          <w:szCs w:val="20"/>
        </w:rPr>
        <w:t>‘</w:t>
      </w:r>
      <w:hyperlink r:id="rId9" w:history="1">
        <w:r w:rsidR="001930FA" w:rsidRPr="0066451F">
          <w:rPr>
            <w:rStyle w:val="Hyperlink"/>
            <w:rFonts w:asciiTheme="majorHAnsi" w:hAnsiTheme="majorHAnsi"/>
            <w:sz w:val="20"/>
            <w:szCs w:val="20"/>
          </w:rPr>
          <w:t>Summary of FPA process for biodiversity special values assessment and planning</w:t>
        </w:r>
      </w:hyperlink>
      <w:r w:rsidR="001930FA" w:rsidRPr="0066451F">
        <w:rPr>
          <w:rFonts w:asciiTheme="majorHAnsi" w:hAnsiTheme="majorHAnsi"/>
          <w:sz w:val="20"/>
          <w:szCs w:val="20"/>
        </w:rPr>
        <w:t xml:space="preserve">’. </w:t>
      </w:r>
    </w:p>
    <w:p w14:paraId="7F69B4C7" w14:textId="3B4D2F58" w:rsidR="00DE3D89" w:rsidRPr="0066451F" w:rsidRDefault="00DE3D89" w:rsidP="0066451F">
      <w:pPr>
        <w:pStyle w:val="ListParagraph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rPr>
          <w:sz w:val="20"/>
          <w:szCs w:val="20"/>
        </w:rPr>
      </w:pPr>
      <w:r w:rsidRPr="0066451F">
        <w:rPr>
          <w:sz w:val="20"/>
          <w:szCs w:val="20"/>
        </w:rPr>
        <w:t xml:space="preserve">Ensure biodiversity evaluations and management recommendations are </w:t>
      </w:r>
      <w:r w:rsidRPr="0066451F">
        <w:rPr>
          <w:b/>
          <w:bCs w:val="0"/>
          <w:sz w:val="20"/>
          <w:szCs w:val="20"/>
        </w:rPr>
        <w:t>current</w:t>
      </w:r>
      <w:r w:rsidRPr="0066451F">
        <w:rPr>
          <w:sz w:val="20"/>
          <w:szCs w:val="20"/>
        </w:rPr>
        <w:t xml:space="preserve"> at the commencement of operations. </w:t>
      </w:r>
      <w:r w:rsidR="001930FA" w:rsidRPr="0066451F">
        <w:rPr>
          <w:sz w:val="20"/>
          <w:szCs w:val="20"/>
        </w:rPr>
        <w:t xml:space="preserve"> </w:t>
      </w:r>
      <w:r w:rsidRPr="0066451F">
        <w:rPr>
          <w:sz w:val="20"/>
          <w:szCs w:val="20"/>
        </w:rPr>
        <w:t xml:space="preserve">Evaluations should be reviewed if operations do not commence within, at most, </w:t>
      </w:r>
      <w:r w:rsidRPr="0066451F">
        <w:rPr>
          <w:b/>
          <w:bCs w:val="0"/>
          <w:sz w:val="20"/>
          <w:szCs w:val="20"/>
        </w:rPr>
        <w:t>six months</w:t>
      </w:r>
      <w:r w:rsidRPr="0066451F">
        <w:rPr>
          <w:sz w:val="20"/>
          <w:szCs w:val="20"/>
        </w:rPr>
        <w:t xml:space="preserve"> of the biodiversity database search. </w:t>
      </w:r>
      <w:r w:rsidR="001930FA" w:rsidRPr="0066451F">
        <w:rPr>
          <w:sz w:val="20"/>
          <w:szCs w:val="20"/>
        </w:rPr>
        <w:t xml:space="preserve"> </w:t>
      </w:r>
      <w:r w:rsidRPr="0066451F">
        <w:rPr>
          <w:b/>
          <w:sz w:val="20"/>
          <w:szCs w:val="20"/>
        </w:rPr>
        <w:t>Contact the FPA for advice</w:t>
      </w:r>
      <w:r w:rsidRPr="0066451F">
        <w:rPr>
          <w:sz w:val="20"/>
          <w:szCs w:val="20"/>
        </w:rPr>
        <w:t xml:space="preserve"> if there is new information that might influence the management actions required.</w:t>
      </w:r>
      <w:r w:rsidRPr="0066451F">
        <w:rPr>
          <w:iCs/>
          <w:sz w:val="20"/>
          <w:szCs w:val="20"/>
        </w:rPr>
        <w:t xml:space="preserve"> </w:t>
      </w:r>
    </w:p>
    <w:p w14:paraId="1B1E11DF" w14:textId="57462AFC" w:rsidR="003E3647" w:rsidRPr="0066451F" w:rsidRDefault="003E3647" w:rsidP="0066451F">
      <w:pPr>
        <w:pStyle w:val="ListParagraph"/>
        <w:numPr>
          <w:ilvl w:val="0"/>
          <w:numId w:val="18"/>
        </w:numPr>
        <w:spacing w:before="120" w:after="120" w:line="240" w:lineRule="auto"/>
        <w:ind w:left="714" w:hanging="357"/>
        <w:rPr>
          <w:sz w:val="20"/>
          <w:szCs w:val="20"/>
        </w:rPr>
      </w:pPr>
      <w:r w:rsidRPr="0066451F">
        <w:rPr>
          <w:iCs/>
          <w:sz w:val="20"/>
          <w:szCs w:val="20"/>
        </w:rPr>
        <w:t xml:space="preserve">It is the responsibility of the </w:t>
      </w:r>
      <w:r w:rsidR="005A1368">
        <w:rPr>
          <w:iCs/>
          <w:sz w:val="20"/>
          <w:szCs w:val="20"/>
        </w:rPr>
        <w:t>planner</w:t>
      </w:r>
      <w:r w:rsidRPr="0066451F">
        <w:rPr>
          <w:iCs/>
          <w:sz w:val="20"/>
          <w:szCs w:val="20"/>
        </w:rPr>
        <w:t xml:space="preserve"> to provide sufficient information for FPA specialist staff to</w:t>
      </w:r>
      <w:r w:rsidR="00353C45" w:rsidRPr="0066451F">
        <w:rPr>
          <w:iCs/>
          <w:sz w:val="20"/>
          <w:szCs w:val="20"/>
        </w:rPr>
        <w:t xml:space="preserve"> </w:t>
      </w:r>
      <w:r w:rsidR="0066451F">
        <w:rPr>
          <w:iCs/>
          <w:sz w:val="20"/>
          <w:szCs w:val="20"/>
        </w:rPr>
        <w:t xml:space="preserve">provide advice on </w:t>
      </w:r>
      <w:r w:rsidR="00353C45" w:rsidRPr="0066451F">
        <w:rPr>
          <w:iCs/>
          <w:sz w:val="20"/>
          <w:szCs w:val="20"/>
        </w:rPr>
        <w:t xml:space="preserve">the </w:t>
      </w:r>
      <w:r w:rsidR="0066451F">
        <w:rPr>
          <w:iCs/>
          <w:sz w:val="20"/>
          <w:szCs w:val="20"/>
        </w:rPr>
        <w:t>biodiversity notification.</w:t>
      </w:r>
    </w:p>
    <w:p w14:paraId="678C81CE" w14:textId="2DAD806C" w:rsidR="00F44D69" w:rsidRPr="000434C1" w:rsidRDefault="00F44D69" w:rsidP="00784249">
      <w:pPr>
        <w:spacing w:before="120" w:after="120" w:line="240" w:lineRule="auto"/>
        <w:sectPr w:rsidR="00F44D69" w:rsidRPr="000434C1" w:rsidSect="00093807">
          <w:headerReference w:type="default" r:id="rId10"/>
          <w:footerReference w:type="default" r:id="rId11"/>
          <w:pgSz w:w="11906" w:h="16838"/>
          <w:pgMar w:top="1415" w:right="1440" w:bottom="1260" w:left="1440" w:header="708" w:footer="708" w:gutter="0"/>
          <w:cols w:space="708"/>
          <w:docGrid w:linePitch="360"/>
        </w:sectPr>
      </w:pPr>
    </w:p>
    <w:p w14:paraId="15BE7800" w14:textId="6AE9DBA3" w:rsidR="00CF724D" w:rsidRDefault="00BC73BA" w:rsidP="00155AE0">
      <w:pPr>
        <w:pStyle w:val="Heading1"/>
        <w:spacing w:after="120"/>
      </w:pPr>
      <w:r w:rsidRPr="006154CF">
        <w:lastRenderedPageBreak/>
        <w:t xml:space="preserve">SECTION 1: </w:t>
      </w:r>
      <w:r w:rsidR="00CF724D" w:rsidRPr="006154CF">
        <w:t xml:space="preserve">VEGETATION COMMUNITIES </w:t>
      </w:r>
    </w:p>
    <w:p w14:paraId="6AE1838A" w14:textId="3816B766" w:rsidR="00DE3D89" w:rsidRPr="00DE3D89" w:rsidRDefault="00155AE0" w:rsidP="00F97DDB">
      <w:pPr>
        <w:spacing w:after="120"/>
      </w:pPr>
      <w:r w:rsidRPr="00F733BE">
        <w:t xml:space="preserve">Use the </w:t>
      </w:r>
      <w:r w:rsidR="00EC6A8F">
        <w:t xml:space="preserve">FPA </w:t>
      </w:r>
      <w:r w:rsidRPr="005A6092">
        <w:rPr>
          <w:i/>
        </w:rPr>
        <w:t>Forest Botany Manual</w:t>
      </w:r>
      <w:r>
        <w:t xml:space="preserve"> and field observations to identify the vegetation communities within the FPP area</w:t>
      </w:r>
      <w:r w:rsidR="00DE3D89">
        <w:t xml:space="preserve"> and use that information to fill in Tables 1-3</w:t>
      </w:r>
      <w:r>
        <w:t>.</w:t>
      </w:r>
      <w:r w:rsidR="00DE3D89" w:rsidRPr="00DE3D89">
        <w:t xml:space="preserve"> Following your field assessment, </w:t>
      </w:r>
      <w:r w:rsidR="00DE3D89" w:rsidRPr="00DE3D89">
        <w:rPr>
          <w:b/>
        </w:rPr>
        <w:t>create and attach a map of vegetation communities</w:t>
      </w:r>
      <w:r w:rsidR="00DE3D89" w:rsidRPr="00DE3D89">
        <w:t xml:space="preserve"> within the FPP area. </w:t>
      </w:r>
      <w:r w:rsidR="00E70BC7">
        <w:t xml:space="preserve"> </w:t>
      </w:r>
      <w:r w:rsidR="00DE3D89" w:rsidRPr="00DE3D89">
        <w:t xml:space="preserve">Indicate the points at which each field-based vegetation assessment was conducted. </w:t>
      </w:r>
      <w:r w:rsidR="00E70BC7">
        <w:t xml:space="preserve"> </w:t>
      </w:r>
      <w:r w:rsidR="00DE3D89" w:rsidRPr="00DE3D89">
        <w:t xml:space="preserve">Clearly indicate the areas proposed for harvest and areas proposed for retention. </w:t>
      </w:r>
    </w:p>
    <w:p w14:paraId="470E6840" w14:textId="3C5D0E57" w:rsidR="00CF724D" w:rsidRPr="006154CF" w:rsidRDefault="001E4FB4" w:rsidP="001E4FB4">
      <w:pPr>
        <w:pStyle w:val="Heading1"/>
        <w:spacing w:after="120"/>
      </w:pPr>
      <w:r>
        <w:t xml:space="preserve">1.1 </w:t>
      </w:r>
      <w:r w:rsidR="00CF724D" w:rsidRPr="006154CF">
        <w:t xml:space="preserve">Native forest vegetation </w:t>
      </w:r>
    </w:p>
    <w:p w14:paraId="0EC22756" w14:textId="654541DE" w:rsidR="00CF724D" w:rsidRPr="006154CF" w:rsidRDefault="00CF724D" w:rsidP="00F97DDB">
      <w:pPr>
        <w:spacing w:after="120"/>
      </w:pPr>
      <w:r w:rsidRPr="006154CF">
        <w:t xml:space="preserve">List </w:t>
      </w:r>
      <w:r w:rsidR="0067086B" w:rsidRPr="006154CF">
        <w:t>all</w:t>
      </w:r>
      <w:r w:rsidR="00155AE0">
        <w:t xml:space="preserve"> </w:t>
      </w:r>
      <w:r w:rsidRPr="006154CF">
        <w:t xml:space="preserve">the native forest communities in the </w:t>
      </w:r>
      <w:r w:rsidR="0046543A" w:rsidRPr="006154CF">
        <w:t>FPP</w:t>
      </w:r>
      <w:r w:rsidRPr="006154CF">
        <w:t xml:space="preserve"> area (use code or long name)</w:t>
      </w:r>
      <w:r w:rsidR="00261BD0" w:rsidRPr="006154CF">
        <w:t xml:space="preserve"> in Table 1.</w:t>
      </w:r>
    </w:p>
    <w:p w14:paraId="496BB7AD" w14:textId="2F8E06A0" w:rsidR="00261BD0" w:rsidRDefault="00261BD0" w:rsidP="00F97DDB">
      <w:pPr>
        <w:spacing w:before="120" w:after="0"/>
        <w:rPr>
          <w:b/>
        </w:rPr>
      </w:pPr>
      <w:r w:rsidRPr="006154CF">
        <w:rPr>
          <w:b/>
        </w:rPr>
        <w:t xml:space="preserve">Table 1 </w:t>
      </w:r>
      <w:r w:rsidR="00155AE0">
        <w:rPr>
          <w:b/>
        </w:rPr>
        <w:t>Native forest communities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975"/>
        <w:gridCol w:w="2838"/>
        <w:gridCol w:w="1046"/>
        <w:gridCol w:w="1250"/>
        <w:gridCol w:w="1389"/>
        <w:gridCol w:w="1389"/>
        <w:gridCol w:w="1791"/>
      </w:tblGrid>
      <w:tr w:rsidR="00155AE0" w:rsidRPr="00155AE0" w14:paraId="1318DBD3" w14:textId="77777777" w:rsidTr="00E70BC7">
        <w:trPr>
          <w:cantSplit/>
        </w:trPr>
        <w:tc>
          <w:tcPr>
            <w:tcW w:w="1172" w:type="pct"/>
            <w:tcBorders>
              <w:bottom w:val="nil"/>
            </w:tcBorders>
            <w:tcMar>
              <w:left w:w="74" w:type="dxa"/>
              <w:right w:w="74" w:type="dxa"/>
            </w:tcMar>
          </w:tcPr>
          <w:p w14:paraId="0E85ECA1" w14:textId="0CFE0DAF" w:rsidR="00155AE0" w:rsidRPr="00155AE0" w:rsidRDefault="00155AE0" w:rsidP="002534CF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Floristic community</w:t>
            </w:r>
          </w:p>
        </w:tc>
        <w:tc>
          <w:tcPr>
            <w:tcW w:w="349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42D38FD0" w14:textId="77777777" w:rsidR="00155AE0" w:rsidRPr="00155AE0" w:rsidRDefault="00155AE0" w:rsidP="00155AE0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Floristic Priority (A, B, np) </w:t>
            </w:r>
          </w:p>
        </w:tc>
        <w:tc>
          <w:tcPr>
            <w:tcW w:w="1017" w:type="pct"/>
            <w:tcBorders>
              <w:bottom w:val="nil"/>
            </w:tcBorders>
            <w:tcMar>
              <w:left w:w="74" w:type="dxa"/>
              <w:right w:w="74" w:type="dxa"/>
            </w:tcMar>
          </w:tcPr>
          <w:p w14:paraId="494108A9" w14:textId="77777777" w:rsidR="00155AE0" w:rsidRPr="00155AE0" w:rsidRDefault="00155AE0" w:rsidP="00155AE0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RFA community</w:t>
            </w:r>
          </w:p>
        </w:tc>
        <w:tc>
          <w:tcPr>
            <w:tcW w:w="375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EF61D06" w14:textId="77777777" w:rsidR="00155AE0" w:rsidRPr="00155AE0" w:rsidRDefault="00155AE0" w:rsidP="00155AE0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RFA Priority (Y, Yog, N)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22C46305" w14:textId="77777777" w:rsidR="00155AE0" w:rsidRPr="00155AE0" w:rsidRDefault="00155AE0" w:rsidP="00155AE0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Is this a threatened community* (Y/N)?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317899C" w14:textId="3C78C668" w:rsidR="00155AE0" w:rsidRPr="00155AE0" w:rsidRDefault="00155AE0" w:rsidP="004B2165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Total area to be </w:t>
            </w:r>
            <w:r w:rsidR="004B2165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harvested</w:t>
            </w:r>
            <w:r w:rsidR="004B2165"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</w:t>
            </w: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(ha)</w:t>
            </w:r>
          </w:p>
        </w:tc>
        <w:tc>
          <w:tcPr>
            <w:tcW w:w="498" w:type="pct"/>
            <w:tcBorders>
              <w:bottom w:val="nil"/>
            </w:tcBorders>
            <w:tcMar>
              <w:left w:w="74" w:type="dxa"/>
              <w:right w:w="74" w:type="dxa"/>
            </w:tcMar>
          </w:tcPr>
          <w:p w14:paraId="19071ADD" w14:textId="0AF779D1" w:rsidR="00155AE0" w:rsidRPr="00155AE0" w:rsidRDefault="00155AE0" w:rsidP="004B2165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Total area </w:t>
            </w:r>
            <w:r w:rsidR="004B2165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to be retained</w:t>
            </w:r>
            <w:r w:rsidR="004B2165"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</w:t>
            </w: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(ha)</w:t>
            </w:r>
          </w:p>
        </w:tc>
        <w:tc>
          <w:tcPr>
            <w:tcW w:w="642" w:type="pct"/>
            <w:tcBorders>
              <w:bottom w:val="nil"/>
            </w:tcBorders>
            <w:tcMar>
              <w:left w:w="74" w:type="dxa"/>
              <w:right w:w="74" w:type="dxa"/>
            </w:tcMar>
          </w:tcPr>
          <w:p w14:paraId="409E470F" w14:textId="7722F24B" w:rsidR="00155AE0" w:rsidRPr="00155AE0" w:rsidRDefault="00FE092F" w:rsidP="004B2165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Gross </w:t>
            </w:r>
            <w:r w:rsidR="002B72C6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a</w:t>
            </w:r>
            <w:r w:rsidR="00155AE0"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rea (harvested + </w:t>
            </w:r>
            <w:r w:rsidR="004B2165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retained</w:t>
            </w:r>
            <w:r w:rsidR="00155AE0"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) (ha)</w:t>
            </w:r>
          </w:p>
        </w:tc>
      </w:tr>
      <w:tr w:rsidR="00155AE0" w:rsidRPr="00155AE0" w14:paraId="78C6D6E7" w14:textId="77777777" w:rsidTr="00E70BC7">
        <w:trPr>
          <w:cantSplit/>
        </w:trPr>
        <w:tc>
          <w:tcPr>
            <w:tcW w:w="1172" w:type="pct"/>
            <w:tcBorders>
              <w:bottom w:val="dotted" w:sz="4" w:space="0" w:color="auto"/>
            </w:tcBorders>
          </w:tcPr>
          <w:p w14:paraId="3BB5EB2B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49" w:type="pct"/>
            <w:tcBorders>
              <w:left w:val="nil"/>
              <w:bottom w:val="dotted" w:sz="4" w:space="0" w:color="auto"/>
            </w:tcBorders>
          </w:tcPr>
          <w:p w14:paraId="4D0BAF54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017" w:type="pct"/>
            <w:tcBorders>
              <w:left w:val="nil"/>
              <w:bottom w:val="dotted" w:sz="4" w:space="0" w:color="auto"/>
            </w:tcBorders>
          </w:tcPr>
          <w:p w14:paraId="54521A22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75" w:type="pct"/>
            <w:tcBorders>
              <w:left w:val="nil"/>
              <w:bottom w:val="dotted" w:sz="4" w:space="0" w:color="auto"/>
            </w:tcBorders>
          </w:tcPr>
          <w:p w14:paraId="6CC1646A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48" w:type="pct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2361D15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6A219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dotted" w:sz="4" w:space="0" w:color="auto"/>
            </w:tcBorders>
          </w:tcPr>
          <w:p w14:paraId="76854908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642" w:type="pct"/>
            <w:tcBorders>
              <w:left w:val="nil"/>
              <w:bottom w:val="dotted" w:sz="4" w:space="0" w:color="auto"/>
            </w:tcBorders>
          </w:tcPr>
          <w:p w14:paraId="724FC1B3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  <w:tr w:rsidR="00155AE0" w:rsidRPr="00155AE0" w14:paraId="6DFB03AB" w14:textId="77777777" w:rsidTr="00E70BC7">
        <w:trPr>
          <w:cantSplit/>
        </w:trPr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14:paraId="7F2F44E4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372CB19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017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E66A0D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7F6B1D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3CEAB5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52448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4DA1AA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642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3FE9D9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  <w:tr w:rsidR="00F97DDB" w:rsidRPr="00155AE0" w14:paraId="4CFC3886" w14:textId="77777777" w:rsidTr="00E70BC7">
        <w:trPr>
          <w:cantSplit/>
        </w:trPr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14:paraId="15F2E7C3" w14:textId="77777777" w:rsidR="00F97DDB" w:rsidRPr="00155AE0" w:rsidRDefault="00F97DDB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B1F417" w14:textId="77777777" w:rsidR="00F97DDB" w:rsidRPr="00155AE0" w:rsidRDefault="00F97DDB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017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EDDE70" w14:textId="77777777" w:rsidR="00F97DDB" w:rsidRPr="00155AE0" w:rsidRDefault="00F97DDB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37B3E7D" w14:textId="77777777" w:rsidR="00F97DDB" w:rsidRPr="00155AE0" w:rsidRDefault="00F97DDB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19060C" w14:textId="77777777" w:rsidR="00F97DDB" w:rsidRPr="00155AE0" w:rsidRDefault="00F97DDB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9BC86" w14:textId="77777777" w:rsidR="00F97DDB" w:rsidRPr="00155AE0" w:rsidRDefault="00F97DDB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922312" w14:textId="77777777" w:rsidR="00F97DDB" w:rsidRPr="00155AE0" w:rsidRDefault="00F97DDB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642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6581A78" w14:textId="77777777" w:rsidR="00F97DDB" w:rsidRPr="00155AE0" w:rsidRDefault="00F97DDB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  <w:tr w:rsidR="00155AE0" w:rsidRPr="00155AE0" w14:paraId="37609982" w14:textId="77777777" w:rsidTr="00E70BC7">
        <w:trPr>
          <w:cantSplit/>
        </w:trPr>
        <w:tc>
          <w:tcPr>
            <w:tcW w:w="1172" w:type="pct"/>
            <w:tcBorders>
              <w:top w:val="dotted" w:sz="4" w:space="0" w:color="auto"/>
              <w:bottom w:val="single" w:sz="4" w:space="0" w:color="auto"/>
            </w:tcBorders>
          </w:tcPr>
          <w:p w14:paraId="51C8AF28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AF46B13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017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DBC6DB4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0C955E7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4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14BA5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EFD2C7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48761454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642" w:type="pct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74F6B3E7" w14:textId="77777777" w:rsidR="00155AE0" w:rsidRPr="00155AE0" w:rsidRDefault="00155AE0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  <w:tr w:rsidR="004B2165" w:rsidRPr="00155AE0" w14:paraId="3E063403" w14:textId="77777777" w:rsidTr="00E70BC7">
        <w:trPr>
          <w:cantSplit/>
        </w:trPr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71CF2" w14:textId="77777777" w:rsidR="004B2165" w:rsidRPr="00155AE0" w:rsidRDefault="004B2165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E700A" w14:textId="77777777" w:rsidR="004B2165" w:rsidRPr="00155AE0" w:rsidRDefault="004B2165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D20D9" w14:textId="77777777" w:rsidR="004B2165" w:rsidRPr="00155AE0" w:rsidRDefault="004B2165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21047" w14:textId="77777777" w:rsidR="004B2165" w:rsidRPr="00155AE0" w:rsidRDefault="004B2165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A75FEA" w14:textId="0B40D650" w:rsidR="004B2165" w:rsidRPr="00155AE0" w:rsidRDefault="00C81217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  <w:r>
              <w:rPr>
                <w:rFonts w:ascii="Cambria" w:eastAsia="Calibri" w:hAnsi="Cambria" w:cs="Times New Roman"/>
                <w:bCs w:val="0"/>
              </w:rPr>
              <w:t>Total</w:t>
            </w:r>
          </w:p>
        </w:tc>
        <w:tc>
          <w:tcPr>
            <w:tcW w:w="4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20A" w14:textId="77777777" w:rsidR="004B2165" w:rsidRPr="00155AE0" w:rsidRDefault="004B2165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17EE842" w14:textId="77777777" w:rsidR="004B2165" w:rsidRPr="00155AE0" w:rsidRDefault="004B2165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2CA12B48" w14:textId="77777777" w:rsidR="004B2165" w:rsidRPr="00155AE0" w:rsidRDefault="004B2165" w:rsidP="00155AE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</w:tbl>
    <w:p w14:paraId="67F8A100" w14:textId="0CBF1114" w:rsidR="00155AE0" w:rsidRDefault="00155AE0" w:rsidP="00F97DDB">
      <w:pPr>
        <w:pStyle w:val="Heading2"/>
        <w:spacing w:before="0" w:after="120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*</w:t>
      </w:r>
      <w:r w:rsidR="004B2165">
        <w:rPr>
          <w:rFonts w:ascii="Cambria" w:hAnsi="Cambria"/>
          <w:b w:val="0"/>
        </w:rPr>
        <w:t xml:space="preserve">Threatened </w:t>
      </w:r>
      <w:r>
        <w:rPr>
          <w:rFonts w:ascii="Cambria" w:hAnsi="Cambria"/>
          <w:b w:val="0"/>
        </w:rPr>
        <w:t xml:space="preserve">communities </w:t>
      </w:r>
      <w:r w:rsidR="004B2165">
        <w:rPr>
          <w:rFonts w:ascii="Cambria" w:hAnsi="Cambria"/>
          <w:b w:val="0"/>
        </w:rPr>
        <w:t xml:space="preserve">include </w:t>
      </w:r>
      <w:r w:rsidR="002534CF">
        <w:rPr>
          <w:rFonts w:ascii="Cambria" w:hAnsi="Cambria"/>
          <w:b w:val="0"/>
        </w:rPr>
        <w:t>t</w:t>
      </w:r>
      <w:r w:rsidR="004B2165">
        <w:rPr>
          <w:rFonts w:ascii="Cambria" w:hAnsi="Cambria"/>
          <w:b w:val="0"/>
        </w:rPr>
        <w:t>hreatened native vegetation communities</w:t>
      </w:r>
      <w:r>
        <w:rPr>
          <w:rFonts w:ascii="Cambria" w:hAnsi="Cambria"/>
          <w:b w:val="0"/>
        </w:rPr>
        <w:t xml:space="preserve"> </w:t>
      </w:r>
      <w:r w:rsidR="001930FA">
        <w:rPr>
          <w:rFonts w:ascii="Cambria" w:hAnsi="Cambria"/>
          <w:b w:val="0"/>
        </w:rPr>
        <w:t xml:space="preserve">(TNVCs) </w:t>
      </w:r>
      <w:r>
        <w:rPr>
          <w:rFonts w:ascii="Cambria" w:hAnsi="Cambria"/>
          <w:b w:val="0"/>
        </w:rPr>
        <w:t xml:space="preserve">listed under </w:t>
      </w:r>
      <w:hyperlink r:id="rId12" w:history="1">
        <w:r w:rsidRPr="00AE7E60">
          <w:rPr>
            <w:rStyle w:val="Hyperlink"/>
            <w:rFonts w:ascii="Cambria" w:hAnsi="Cambria"/>
            <w:b w:val="0"/>
          </w:rPr>
          <w:t>Schedule 3A of the</w:t>
        </w:r>
        <w:r w:rsidR="001930FA">
          <w:rPr>
            <w:rStyle w:val="Hyperlink"/>
            <w:rFonts w:ascii="Cambria" w:hAnsi="Cambria"/>
            <w:b w:val="0"/>
          </w:rPr>
          <w:t xml:space="preserve"> Tasmanian</w:t>
        </w:r>
        <w:r w:rsidRPr="00AE7E60">
          <w:rPr>
            <w:rStyle w:val="Hyperlink"/>
            <w:rFonts w:ascii="Cambria" w:hAnsi="Cambria"/>
            <w:b w:val="0"/>
          </w:rPr>
          <w:t xml:space="preserve"> </w:t>
        </w:r>
        <w:r w:rsidRPr="00F733BE">
          <w:rPr>
            <w:rStyle w:val="Hyperlink"/>
            <w:i/>
          </w:rPr>
          <w:t>Nature Conservation Act 2002</w:t>
        </w:r>
      </w:hyperlink>
      <w:r w:rsidR="002534CF">
        <w:rPr>
          <w:rStyle w:val="Hyperlink"/>
          <w:i/>
        </w:rPr>
        <w:t xml:space="preserve"> </w:t>
      </w:r>
      <w:r w:rsidR="002534CF" w:rsidRPr="00E70BC7">
        <w:rPr>
          <w:rFonts w:ascii="Cambria" w:hAnsi="Cambria"/>
          <w:b w:val="0"/>
          <w:bCs w:val="0"/>
        </w:rPr>
        <w:t xml:space="preserve">and threatened </w:t>
      </w:r>
      <w:r w:rsidR="001930FA">
        <w:rPr>
          <w:rFonts w:ascii="Cambria" w:hAnsi="Cambria"/>
          <w:b w:val="0"/>
          <w:bCs w:val="0"/>
        </w:rPr>
        <w:t>E</w:t>
      </w:r>
      <w:r w:rsidR="002534CF" w:rsidRPr="00E70BC7">
        <w:rPr>
          <w:rFonts w:ascii="Cambria" w:hAnsi="Cambria"/>
          <w:b w:val="0"/>
          <w:bCs w:val="0"/>
        </w:rPr>
        <w:t xml:space="preserve">cological </w:t>
      </w:r>
      <w:r w:rsidR="001930FA">
        <w:rPr>
          <w:rFonts w:ascii="Cambria" w:hAnsi="Cambria"/>
          <w:b w:val="0"/>
          <w:bCs w:val="0"/>
        </w:rPr>
        <w:t>C</w:t>
      </w:r>
      <w:r w:rsidR="002534CF" w:rsidRPr="00E70BC7">
        <w:rPr>
          <w:rFonts w:ascii="Cambria" w:hAnsi="Cambria"/>
          <w:b w:val="0"/>
          <w:bCs w:val="0"/>
        </w:rPr>
        <w:t xml:space="preserve">ommunities </w:t>
      </w:r>
      <w:r w:rsidR="001930FA">
        <w:rPr>
          <w:rFonts w:ascii="Cambria" w:hAnsi="Cambria"/>
          <w:b w:val="0"/>
          <w:bCs w:val="0"/>
        </w:rPr>
        <w:t xml:space="preserve">(ECs) </w:t>
      </w:r>
      <w:r w:rsidR="002534CF" w:rsidRPr="00E70BC7">
        <w:rPr>
          <w:rFonts w:ascii="Cambria" w:hAnsi="Cambria"/>
          <w:b w:val="0"/>
          <w:bCs w:val="0"/>
        </w:rPr>
        <w:t>listed under the</w:t>
      </w:r>
      <w:r w:rsidR="002534CF">
        <w:rPr>
          <w:rStyle w:val="Hyperlink"/>
          <w:b w:val="0"/>
          <w:u w:val="none"/>
        </w:rPr>
        <w:t xml:space="preserve"> </w:t>
      </w:r>
      <w:r w:rsidR="001930FA" w:rsidRPr="001930FA">
        <w:rPr>
          <w:rStyle w:val="Hyperlink"/>
          <w:b w:val="0"/>
          <w:color w:val="auto"/>
          <w:u w:val="none"/>
        </w:rPr>
        <w:t>Commonwealth</w:t>
      </w:r>
      <w:r w:rsidR="001930FA">
        <w:rPr>
          <w:rStyle w:val="Hyperlink"/>
          <w:b w:val="0"/>
          <w:u w:val="none"/>
        </w:rPr>
        <w:t xml:space="preserve"> </w:t>
      </w:r>
      <w:hyperlink r:id="rId13" w:history="1">
        <w:r w:rsidR="002534CF" w:rsidRPr="00E70BC7">
          <w:rPr>
            <w:rStyle w:val="Hyperlink"/>
            <w:bCs w:val="0"/>
            <w:i/>
          </w:rPr>
          <w:t>E</w:t>
        </w:r>
        <w:r w:rsidR="001930FA">
          <w:rPr>
            <w:rStyle w:val="Hyperlink"/>
            <w:bCs w:val="0"/>
            <w:i/>
          </w:rPr>
          <w:t xml:space="preserve">PBC Act </w:t>
        </w:r>
        <w:r w:rsidR="002534CF" w:rsidRPr="00E70BC7">
          <w:rPr>
            <w:rStyle w:val="Hyperlink"/>
            <w:bCs w:val="0"/>
            <w:i/>
          </w:rPr>
          <w:t>1999</w:t>
        </w:r>
      </w:hyperlink>
      <w:r w:rsidR="003961AC">
        <w:rPr>
          <w:rFonts w:ascii="Cambria" w:hAnsi="Cambria"/>
          <w:b w:val="0"/>
          <w:bCs w:val="0"/>
        </w:rPr>
        <w:t xml:space="preserve"> – indicated in the </w:t>
      </w:r>
      <w:r w:rsidR="003961AC" w:rsidRPr="00037D92">
        <w:rPr>
          <w:rFonts w:ascii="Cambria" w:hAnsi="Cambria"/>
          <w:b w:val="0"/>
          <w:bCs w:val="0"/>
          <w:i/>
          <w:iCs/>
        </w:rPr>
        <w:t>Forest Botany Manual</w:t>
      </w:r>
      <w:r w:rsidR="003961AC">
        <w:rPr>
          <w:rFonts w:ascii="Cambria" w:hAnsi="Cambria"/>
          <w:b w:val="0"/>
          <w:bCs w:val="0"/>
        </w:rPr>
        <w:t xml:space="preserve"> by a * on the priority 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44D69" w14:paraId="6A3702F6" w14:textId="77777777" w:rsidTr="006E31B7">
        <w:trPr>
          <w:trHeight w:val="523"/>
        </w:trPr>
        <w:tc>
          <w:tcPr>
            <w:tcW w:w="14162" w:type="dxa"/>
          </w:tcPr>
          <w:p w14:paraId="747C9397" w14:textId="40656269" w:rsidR="00F44D69" w:rsidRDefault="006E31B7" w:rsidP="003E3647">
            <w:r>
              <w:t>Note: for the EC</w:t>
            </w:r>
            <w:r w:rsidR="00D47588">
              <w:t>s</w:t>
            </w:r>
            <w:r>
              <w:t xml:space="preserve"> </w:t>
            </w:r>
            <w:bookmarkStart w:id="0" w:name="_Hlk79743007"/>
            <w:r w:rsidRPr="006E31B7">
              <w:rPr>
                <w:b/>
                <w:bCs w:val="0"/>
              </w:rPr>
              <w:t>Tasmanian Forests and Woodlands dominated by black gum or Brookers gum (</w:t>
            </w:r>
            <w:r w:rsidRPr="006E31B7">
              <w:rPr>
                <w:b/>
                <w:bCs w:val="0"/>
                <w:i/>
                <w:iCs/>
              </w:rPr>
              <w:t>Eucalyptus ovata</w:t>
            </w:r>
            <w:r w:rsidRPr="006E31B7">
              <w:rPr>
                <w:b/>
                <w:bCs w:val="0"/>
              </w:rPr>
              <w:t xml:space="preserve"> / </w:t>
            </w:r>
            <w:r w:rsidRPr="006E31B7">
              <w:rPr>
                <w:b/>
                <w:bCs w:val="0"/>
                <w:i/>
                <w:iCs/>
              </w:rPr>
              <w:t>E. brookeriana</w:t>
            </w:r>
            <w:r w:rsidRPr="006E31B7">
              <w:rPr>
                <w:b/>
                <w:bCs w:val="0"/>
              </w:rPr>
              <w:t>)</w:t>
            </w:r>
            <w:bookmarkEnd w:id="0"/>
            <w:r w:rsidR="00D47588">
              <w:rPr>
                <w:b/>
                <w:bCs w:val="0"/>
              </w:rPr>
              <w:t xml:space="preserve"> </w:t>
            </w:r>
            <w:r w:rsidR="00D47588" w:rsidRPr="00D47588">
              <w:t>and</w:t>
            </w:r>
            <w:r w:rsidR="00D47588">
              <w:t xml:space="preserve"> </w:t>
            </w:r>
            <w:r w:rsidR="00D47588" w:rsidRPr="00D47588">
              <w:rPr>
                <w:b/>
                <w:bCs w:val="0"/>
              </w:rPr>
              <w:t>Tasmanian white gum (</w:t>
            </w:r>
            <w:r w:rsidR="00D47588" w:rsidRPr="00D47588">
              <w:rPr>
                <w:b/>
                <w:bCs w:val="0"/>
                <w:i/>
                <w:iCs/>
              </w:rPr>
              <w:t>Eucalyptus viminalis</w:t>
            </w:r>
            <w:r w:rsidR="00D47588" w:rsidRPr="00D47588">
              <w:rPr>
                <w:b/>
                <w:bCs w:val="0"/>
              </w:rPr>
              <w:t>) wet forest</w:t>
            </w:r>
            <w:r w:rsidRPr="006E31B7">
              <w:t>, it is required to map patches &lt;1ha (at least to 0.5 hectares)</w:t>
            </w:r>
            <w:r w:rsidR="00037D92">
              <w:t>.  An</w:t>
            </w:r>
            <w:r w:rsidR="008F2549">
              <w:t xml:space="preserve"> additional</w:t>
            </w:r>
            <w:r w:rsidRPr="006E31B7">
              <w:t xml:space="preserve"> </w:t>
            </w:r>
            <w:r w:rsidR="008F2549">
              <w:t xml:space="preserve">native vegetation </w:t>
            </w:r>
            <w:r w:rsidRPr="006E31B7">
              <w:t>buffer of a</w:t>
            </w:r>
            <w:r w:rsidR="00D47588">
              <w:t xml:space="preserve"> minimum of </w:t>
            </w:r>
            <w:r w:rsidR="008F2549">
              <w:t>30 m</w:t>
            </w:r>
            <w:r w:rsidRPr="006E31B7">
              <w:t xml:space="preserve"> is re</w:t>
            </w:r>
            <w:r w:rsidR="003961AC">
              <w:t>commended</w:t>
            </w:r>
            <w:r w:rsidRPr="006E31B7">
              <w:t xml:space="preserve"> </w:t>
            </w:r>
            <w:r>
              <w:t>to</w:t>
            </w:r>
            <w:r w:rsidR="008F2549">
              <w:t xml:space="preserve"> be retained to</w:t>
            </w:r>
            <w:r>
              <w:t xml:space="preserve"> mitigate edge effects, </w:t>
            </w:r>
            <w:r w:rsidRPr="006E31B7">
              <w:t xml:space="preserve">in line with the </w:t>
            </w:r>
            <w:hyperlink r:id="rId14" w:history="1">
              <w:r>
                <w:rPr>
                  <w:rStyle w:val="Hyperlink"/>
                </w:rPr>
                <w:t>A</w:t>
              </w:r>
              <w:r w:rsidRPr="006E31B7">
                <w:rPr>
                  <w:rStyle w:val="Hyperlink"/>
                </w:rPr>
                <w:t xml:space="preserve">pproved </w:t>
              </w:r>
              <w:r>
                <w:rPr>
                  <w:rStyle w:val="Hyperlink"/>
                </w:rPr>
                <w:t>C</w:t>
              </w:r>
              <w:r w:rsidRPr="006E31B7">
                <w:rPr>
                  <w:rStyle w:val="Hyperlink"/>
                </w:rPr>
                <w:t xml:space="preserve">onservation </w:t>
              </w:r>
              <w:r>
                <w:rPr>
                  <w:rStyle w:val="Hyperlink"/>
                </w:rPr>
                <w:t>A</w:t>
              </w:r>
              <w:r w:rsidRPr="006E31B7">
                <w:rPr>
                  <w:rStyle w:val="Hyperlink"/>
                </w:rPr>
                <w:t>dvice</w:t>
              </w:r>
            </w:hyperlink>
            <w:r w:rsidRPr="006E31B7">
              <w:t xml:space="preserve"> for th</w:t>
            </w:r>
            <w:r w:rsidR="00D47588">
              <w:t>ese</w:t>
            </w:r>
            <w:r w:rsidRPr="006E31B7">
              <w:t xml:space="preserve"> EC</w:t>
            </w:r>
            <w:r w:rsidR="00D47588">
              <w:t>s</w:t>
            </w:r>
            <w:r w:rsidRPr="006E31B7">
              <w:t>.</w:t>
            </w:r>
          </w:p>
        </w:tc>
      </w:tr>
    </w:tbl>
    <w:p w14:paraId="232B5F98" w14:textId="0CC876F5" w:rsidR="001E4FB4" w:rsidRPr="001E4FB4" w:rsidRDefault="001E4FB4" w:rsidP="00F97DDB">
      <w:pPr>
        <w:pStyle w:val="Heading1"/>
        <w:spacing w:before="240" w:after="120"/>
      </w:pPr>
      <w:r>
        <w:t xml:space="preserve">1.2 </w:t>
      </w:r>
      <w:r w:rsidRPr="001E4FB4">
        <w:t xml:space="preserve">Native non-forest vegetation </w:t>
      </w:r>
    </w:p>
    <w:p w14:paraId="51FF154C" w14:textId="031138BC" w:rsidR="001E4FB4" w:rsidRDefault="001E4FB4" w:rsidP="00F97DDB">
      <w:pPr>
        <w:spacing w:after="120"/>
      </w:pPr>
      <w:r w:rsidRPr="001E4FB4">
        <w:t xml:space="preserve">List all native non-forest vegetation communities in the FPP area (use code or long name) in Table 2.  Note that these are all floristic priority A. </w:t>
      </w:r>
    </w:p>
    <w:p w14:paraId="41E0DE99" w14:textId="26866E90" w:rsidR="001E4FB4" w:rsidRPr="001E4FB4" w:rsidRDefault="001E4FB4" w:rsidP="001E4FB4">
      <w:pPr>
        <w:spacing w:after="0"/>
        <w:rPr>
          <w:rFonts w:ascii="Cambria" w:eastAsia="Calibri" w:hAnsi="Cambria" w:cs="Times New Roman"/>
          <w:b/>
          <w:bCs w:val="0"/>
          <w:i/>
        </w:rPr>
      </w:pPr>
      <w:r w:rsidRPr="001E4FB4">
        <w:rPr>
          <w:rFonts w:ascii="Cambria" w:eastAsia="Calibri" w:hAnsi="Cambria" w:cs="Times New Roman"/>
          <w:b/>
          <w:bCs w:val="0"/>
        </w:rPr>
        <w:t xml:space="preserve">Table 2 Native non-forest </w:t>
      </w:r>
      <w:r>
        <w:rPr>
          <w:rFonts w:ascii="Cambria" w:eastAsia="Calibri" w:hAnsi="Cambria" w:cs="Times New Roman"/>
          <w:b/>
          <w:bCs w:val="0"/>
        </w:rPr>
        <w:t xml:space="preserve">vegetation </w:t>
      </w:r>
      <w:r w:rsidRPr="001E4FB4">
        <w:rPr>
          <w:rFonts w:ascii="Cambria" w:eastAsia="Calibri" w:hAnsi="Cambria" w:cs="Times New Roman"/>
          <w:b/>
          <w:bCs w:val="0"/>
        </w:rPr>
        <w:t>communities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715"/>
        <w:gridCol w:w="1616"/>
        <w:gridCol w:w="661"/>
        <w:gridCol w:w="231"/>
        <w:gridCol w:w="1991"/>
        <w:gridCol w:w="1907"/>
        <w:gridCol w:w="1550"/>
        <w:gridCol w:w="2604"/>
      </w:tblGrid>
      <w:tr w:rsidR="000745F0" w:rsidRPr="001E4FB4" w14:paraId="6223492C" w14:textId="77777777" w:rsidTr="00B65C30">
        <w:trPr>
          <w:cantSplit/>
          <w:trHeight w:val="308"/>
        </w:trPr>
        <w:tc>
          <w:tcPr>
            <w:tcW w:w="2112" w:type="pct"/>
            <w:gridSpan w:val="5"/>
            <w:tcBorders>
              <w:bottom w:val="single" w:sz="4" w:space="0" w:color="auto"/>
            </w:tcBorders>
          </w:tcPr>
          <w:p w14:paraId="6AC87330" w14:textId="41D552F7" w:rsidR="00037D92" w:rsidRPr="001E4FB4" w:rsidRDefault="00037D92" w:rsidP="001E4FB4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Community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(</w:t>
            </w:r>
            <w:proofErr w:type="gramStart"/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e.g.</w:t>
            </w:r>
            <w:proofErr w:type="gramEnd"/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wetland, native grassland, heathland)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15966BD" w14:textId="64A60252" w:rsidR="00037D92" w:rsidRPr="001E4FB4" w:rsidRDefault="00037D92" w:rsidP="001E4FB4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55AE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Is this a threatened community* (Y/N)?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</w:tcPr>
          <w:p w14:paraId="26F7EFF3" w14:textId="1AD3FB38" w:rsidR="00037D92" w:rsidRPr="001E4FB4" w:rsidRDefault="00037D92" w:rsidP="001E4FB4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Total area to be harvested (ha)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</w:tcPr>
          <w:p w14:paraId="10BD0C54" w14:textId="2FDC9656" w:rsidR="00037D92" w:rsidRPr="001E4FB4" w:rsidRDefault="00037D92" w:rsidP="002534CF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Total area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to be retained</w:t>
            </w:r>
            <w:r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(ha)</w:t>
            </w:r>
          </w:p>
        </w:tc>
        <w:tc>
          <w:tcPr>
            <w:tcW w:w="934" w:type="pct"/>
            <w:tcBorders>
              <w:left w:val="nil"/>
              <w:bottom w:val="single" w:sz="4" w:space="0" w:color="auto"/>
            </w:tcBorders>
          </w:tcPr>
          <w:p w14:paraId="3F8EBE32" w14:textId="6E9EB4C5" w:rsidR="00037D92" w:rsidRPr="001E4FB4" w:rsidRDefault="00037D92" w:rsidP="002534CF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Gross </w:t>
            </w:r>
            <w:r w:rsidR="002B72C6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a</w:t>
            </w:r>
            <w:r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rea (harvested +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retained</w:t>
            </w:r>
            <w:r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) (ha)</w:t>
            </w:r>
          </w:p>
        </w:tc>
      </w:tr>
      <w:tr w:rsidR="000745F0" w:rsidRPr="001E4FB4" w14:paraId="260A79D5" w14:textId="77777777" w:rsidTr="00B65C30">
        <w:trPr>
          <w:cantSplit/>
          <w:trHeight w:val="306"/>
        </w:trPr>
        <w:tc>
          <w:tcPr>
            <w:tcW w:w="2112" w:type="pct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7EBB01FC" w14:textId="52A5FCDA" w:rsidR="00037D92" w:rsidRPr="00037D92" w:rsidRDefault="00037D92" w:rsidP="001E4FB4">
            <w:pPr>
              <w:spacing w:after="120"/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</w:pPr>
            <w:proofErr w:type="gramStart"/>
            <w:r w:rsidRPr="00037D92"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  <w:t>e.g.</w:t>
            </w:r>
            <w:proofErr w:type="gramEnd"/>
            <w:r w:rsidRPr="00037D92"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  <w:t xml:space="preserve"> Highland Poa grassland</w:t>
            </w:r>
          </w:p>
        </w:tc>
        <w:tc>
          <w:tcPr>
            <w:tcW w:w="714" w:type="pct"/>
            <w:tcBorders>
              <w:top w:val="single" w:sz="4" w:space="0" w:color="auto"/>
              <w:bottom w:val="dotted" w:sz="4" w:space="0" w:color="auto"/>
            </w:tcBorders>
          </w:tcPr>
          <w:p w14:paraId="1010672F" w14:textId="081D1AAD" w:rsidR="00037D92" w:rsidRPr="00B65C30" w:rsidRDefault="00B65C30" w:rsidP="001E4FB4">
            <w:pPr>
              <w:spacing w:after="120"/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</w:pPr>
            <w:r w:rsidRPr="00B65C30"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  <w:t>Yes</w:t>
            </w:r>
          </w:p>
        </w:tc>
        <w:tc>
          <w:tcPr>
            <w:tcW w:w="68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81B0D" w14:textId="7CC46008" w:rsidR="00037D92" w:rsidRPr="00B65C30" w:rsidRDefault="00B65C30" w:rsidP="001E4FB4">
            <w:pPr>
              <w:spacing w:after="120"/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</w:pPr>
            <w:r w:rsidRPr="00B65C30"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  <w:t>0 hectares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442C153" w14:textId="5C46A771" w:rsidR="00037D92" w:rsidRPr="00B65C30" w:rsidRDefault="00B65C30" w:rsidP="001E4FB4">
            <w:pPr>
              <w:spacing w:after="120"/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</w:pPr>
            <w:r w:rsidRPr="00B65C30"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  <w:t>10 hectares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1FFF73CE" w14:textId="676A6A2F" w:rsidR="00037D92" w:rsidRPr="00B65C30" w:rsidRDefault="00B65C30" w:rsidP="001E4FB4">
            <w:pPr>
              <w:spacing w:after="120"/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</w:pPr>
            <w:r w:rsidRPr="00B65C30"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  <w:t>10 hectares</w:t>
            </w:r>
          </w:p>
        </w:tc>
      </w:tr>
      <w:tr w:rsidR="00B65C30" w:rsidRPr="00155AE0" w14:paraId="2870C5A0" w14:textId="77777777" w:rsidTr="00B65C30">
        <w:trPr>
          <w:cantSplit/>
        </w:trPr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52E5F" w14:textId="77777777" w:rsidR="00B65C30" w:rsidRPr="00155AE0" w:rsidRDefault="00B65C30" w:rsidP="002A0817">
            <w:pPr>
              <w:spacing w:after="120"/>
              <w:jc w:val="right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0B62C" w14:textId="77777777" w:rsidR="00B65C30" w:rsidRPr="00155AE0" w:rsidRDefault="00B65C30" w:rsidP="00B65C3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990A5" w14:textId="77777777" w:rsidR="00B65C30" w:rsidRPr="00155AE0" w:rsidRDefault="00B65C30" w:rsidP="00B65C3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F01E7" w14:textId="516A69D1" w:rsidR="00B65C30" w:rsidRPr="00155AE0" w:rsidRDefault="00B65C30" w:rsidP="00B65C30">
            <w:pPr>
              <w:spacing w:after="120"/>
              <w:jc w:val="right"/>
              <w:rPr>
                <w:rFonts w:ascii="Cambria" w:eastAsia="Calibri" w:hAnsi="Cambria" w:cs="Times New Roman"/>
                <w:bCs w:val="0"/>
              </w:rPr>
            </w:pPr>
            <w:r>
              <w:rPr>
                <w:rFonts w:ascii="Cambria" w:eastAsia="Calibri" w:hAnsi="Cambria" w:cs="Times New Roman"/>
                <w:bCs w:val="0"/>
              </w:rPr>
              <w:t>Total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8CD58" w14:textId="77777777" w:rsidR="00B65C30" w:rsidRPr="00155AE0" w:rsidRDefault="00B65C30" w:rsidP="00B65C3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134" w14:textId="77777777" w:rsidR="00B65C30" w:rsidRPr="00155AE0" w:rsidRDefault="00B65C30" w:rsidP="00B65C3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6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4F4" w14:textId="60532427" w:rsidR="00B65C30" w:rsidRPr="00155AE0" w:rsidRDefault="00B65C30" w:rsidP="00784249">
            <w:pPr>
              <w:spacing w:after="120"/>
              <w:jc w:val="center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B99E004" w14:textId="77BE64FC" w:rsidR="00B65C30" w:rsidRPr="00155AE0" w:rsidRDefault="00B65C30" w:rsidP="00B65C3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  <w:r w:rsidRPr="00B65C30"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  <w:t>10 hectares</w:t>
            </w:r>
          </w:p>
        </w:tc>
        <w:tc>
          <w:tcPr>
            <w:tcW w:w="934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933EF52" w14:textId="5E35059D" w:rsidR="00B65C30" w:rsidRPr="00155AE0" w:rsidRDefault="00B65C30" w:rsidP="00B65C3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  <w:r w:rsidRPr="00B65C30">
              <w:rPr>
                <w:rFonts w:ascii="Cambria" w:eastAsia="Calibri" w:hAnsi="Cambria" w:cs="Times New Roman"/>
                <w:bCs w:val="0"/>
                <w:i/>
                <w:iCs/>
                <w:color w:val="7F7F7F" w:themeColor="text1" w:themeTint="80"/>
              </w:rPr>
              <w:t>10 hectares</w:t>
            </w:r>
          </w:p>
        </w:tc>
      </w:tr>
    </w:tbl>
    <w:p w14:paraId="4D32B7CC" w14:textId="2916224A" w:rsidR="001E4FB4" w:rsidRPr="001E4FB4" w:rsidRDefault="001E4FB4" w:rsidP="00F97DDB">
      <w:pPr>
        <w:pStyle w:val="Heading1"/>
        <w:spacing w:after="120"/>
      </w:pPr>
      <w:r>
        <w:t xml:space="preserve">1.3 </w:t>
      </w:r>
      <w:r w:rsidRPr="001E4FB4">
        <w:t xml:space="preserve">Exotic vegetation </w:t>
      </w:r>
    </w:p>
    <w:p w14:paraId="2DC1E59A" w14:textId="692E6C96" w:rsidR="001E4FB4" w:rsidRPr="001E4FB4" w:rsidRDefault="001E4FB4" w:rsidP="00E14C82">
      <w:pPr>
        <w:rPr>
          <w:rFonts w:ascii="Cambria" w:eastAsia="Calibri" w:hAnsi="Cambria" w:cs="Times New Roman"/>
          <w:bCs w:val="0"/>
        </w:rPr>
      </w:pPr>
      <w:r w:rsidRPr="001E4FB4">
        <w:rPr>
          <w:rFonts w:ascii="Cambria" w:eastAsia="Calibri" w:hAnsi="Cambria" w:cs="Times New Roman"/>
          <w:bCs w:val="0"/>
        </w:rPr>
        <w:t>List the exotic vegetation in the FPP area (use code or long name)</w:t>
      </w:r>
      <w:r w:rsidR="00DE3D89">
        <w:rPr>
          <w:rFonts w:ascii="Cambria" w:eastAsia="Calibri" w:hAnsi="Cambria" w:cs="Times New Roman"/>
          <w:bCs w:val="0"/>
        </w:rPr>
        <w:t xml:space="preserve"> in Table 3</w:t>
      </w:r>
      <w:r w:rsidRPr="001E4FB4">
        <w:rPr>
          <w:rFonts w:ascii="Cambria" w:eastAsia="Calibri" w:hAnsi="Cambria" w:cs="Times New Roman"/>
          <w:bCs w:val="0"/>
        </w:rPr>
        <w:t>.  Note that all exotic vegetation is non</w:t>
      </w:r>
      <w:r w:rsidR="003E0722">
        <w:rPr>
          <w:rFonts w:ascii="Cambria" w:eastAsia="Calibri" w:hAnsi="Cambria" w:cs="Times New Roman"/>
          <w:bCs w:val="0"/>
        </w:rPr>
        <w:t>-</w:t>
      </w:r>
      <w:r w:rsidRPr="001E4FB4">
        <w:rPr>
          <w:rFonts w:ascii="Cambria" w:eastAsia="Calibri" w:hAnsi="Cambria" w:cs="Times New Roman"/>
          <w:bCs w:val="0"/>
        </w:rPr>
        <w:t>priority (N).</w:t>
      </w:r>
    </w:p>
    <w:p w14:paraId="02920C48" w14:textId="2D52BB61" w:rsidR="001E4FB4" w:rsidRPr="001E4FB4" w:rsidRDefault="001E4FB4" w:rsidP="001E4FB4">
      <w:pPr>
        <w:spacing w:after="0"/>
        <w:rPr>
          <w:rFonts w:ascii="Cambria" w:eastAsia="Calibri" w:hAnsi="Cambria" w:cs="Times New Roman"/>
          <w:b/>
          <w:bCs w:val="0"/>
        </w:rPr>
      </w:pPr>
      <w:r w:rsidRPr="001E4FB4">
        <w:rPr>
          <w:rFonts w:ascii="Cambria" w:eastAsia="Calibri" w:hAnsi="Cambria" w:cs="Times New Roman"/>
          <w:b/>
          <w:bCs w:val="0"/>
        </w:rPr>
        <w:t xml:space="preserve">Table 3 Exotic vegetation </w:t>
      </w:r>
      <w:r>
        <w:rPr>
          <w:rFonts w:ascii="Cambria" w:eastAsia="Calibri" w:hAnsi="Cambria" w:cs="Times New Roman"/>
          <w:b/>
          <w:bCs w:val="0"/>
        </w:rPr>
        <w:t>communities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7"/>
        <w:gridCol w:w="1595"/>
        <w:gridCol w:w="1592"/>
        <w:gridCol w:w="2653"/>
      </w:tblGrid>
      <w:tr w:rsidR="001E4FB4" w:rsidRPr="001E4FB4" w14:paraId="66A27FA1" w14:textId="77777777" w:rsidTr="00E70BC7">
        <w:trPr>
          <w:cantSplit/>
          <w:trHeight w:val="308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6A3" w14:textId="2469BA0A" w:rsidR="001E4FB4" w:rsidRPr="001E4FB4" w:rsidRDefault="001E4FB4" w:rsidP="006B4B57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Exotic vegetation</w:t>
            </w:r>
            <w:r w:rsidR="00037D9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community</w:t>
            </w:r>
            <w:r w:rsidR="006B4B57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(</w:t>
            </w:r>
            <w:proofErr w:type="gramStart"/>
            <w:r w:rsidR="006B4B57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e.g.</w:t>
            </w:r>
            <w:proofErr w:type="gramEnd"/>
            <w:r w:rsidR="006B4B57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improved pasture, softwood plantation etc.)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</w:tcBorders>
          </w:tcPr>
          <w:p w14:paraId="3A4FF2B3" w14:textId="77777777" w:rsidR="001E4FB4" w:rsidRPr="001E4FB4" w:rsidRDefault="001E4FB4" w:rsidP="001E4FB4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Total area to be harvested (ha)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281E9273" w14:textId="77777777" w:rsidR="001E4FB4" w:rsidRPr="001E4FB4" w:rsidRDefault="001E4FB4" w:rsidP="001E4FB4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Total area remaining (ha)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14:paraId="37E4FBF4" w14:textId="180E3C98" w:rsidR="001E4FB4" w:rsidRPr="001E4FB4" w:rsidRDefault="00FE092F" w:rsidP="001E4FB4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Gross </w:t>
            </w:r>
            <w:r w:rsidR="002B72C6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a</w:t>
            </w:r>
            <w:r w:rsidR="001E4FB4" w:rsidRPr="001E4FB4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rea (harvested + remaining) in FPP area (ha)</w:t>
            </w:r>
          </w:p>
        </w:tc>
      </w:tr>
      <w:tr w:rsidR="001E4FB4" w:rsidRPr="001E4FB4" w14:paraId="48D6AD73" w14:textId="77777777" w:rsidTr="00E70BC7">
        <w:trPr>
          <w:cantSplit/>
          <w:trHeight w:val="306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1FA" w14:textId="77777777" w:rsidR="001E4FB4" w:rsidRPr="001E4FB4" w:rsidRDefault="001E4FB4" w:rsidP="001E4FB4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3AF292B" w14:textId="77777777" w:rsidR="001E4FB4" w:rsidRPr="001E4FB4" w:rsidRDefault="001E4FB4" w:rsidP="001E4FB4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double" w:sz="4" w:space="0" w:color="auto"/>
            </w:tcBorders>
          </w:tcPr>
          <w:p w14:paraId="31CB3D0D" w14:textId="77777777" w:rsidR="001E4FB4" w:rsidRPr="001E4FB4" w:rsidRDefault="001E4FB4" w:rsidP="001E4FB4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double" w:sz="4" w:space="0" w:color="auto"/>
            </w:tcBorders>
          </w:tcPr>
          <w:p w14:paraId="5CF1F1D0" w14:textId="77777777" w:rsidR="001E4FB4" w:rsidRPr="001E4FB4" w:rsidRDefault="001E4FB4" w:rsidP="001E4FB4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  <w:tr w:rsidR="00C81217" w:rsidRPr="001E4FB4" w14:paraId="324CEACE" w14:textId="77777777" w:rsidTr="00E70BC7">
        <w:trPr>
          <w:cantSplit/>
          <w:trHeight w:val="306"/>
        </w:trPr>
        <w:tc>
          <w:tcPr>
            <w:tcW w:w="2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79E5F4" w14:textId="3FDD29D4" w:rsidR="00C81217" w:rsidRPr="001E4FB4" w:rsidRDefault="00C81217" w:rsidP="00E70BC7">
            <w:pPr>
              <w:spacing w:after="120"/>
              <w:jc w:val="right"/>
              <w:rPr>
                <w:rFonts w:ascii="Cambria" w:eastAsia="Calibri" w:hAnsi="Cambria" w:cs="Times New Roman"/>
                <w:bCs w:val="0"/>
              </w:rPr>
            </w:pPr>
            <w:r>
              <w:rPr>
                <w:rFonts w:ascii="Cambria" w:eastAsia="Calibri" w:hAnsi="Cambria" w:cs="Times New Roman"/>
                <w:bCs w:val="0"/>
              </w:rPr>
              <w:t>Total</w:t>
            </w:r>
          </w:p>
        </w:tc>
        <w:tc>
          <w:tcPr>
            <w:tcW w:w="5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577C059" w14:textId="77777777" w:rsidR="00C81217" w:rsidRPr="001E4FB4" w:rsidRDefault="00C81217" w:rsidP="001E4FB4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572" w:type="pct"/>
            <w:tcBorders>
              <w:top w:val="double" w:sz="4" w:space="0" w:color="auto"/>
              <w:bottom w:val="single" w:sz="4" w:space="0" w:color="auto"/>
            </w:tcBorders>
          </w:tcPr>
          <w:p w14:paraId="7E1ACFCC" w14:textId="77777777" w:rsidR="00C81217" w:rsidRPr="001E4FB4" w:rsidRDefault="00C81217" w:rsidP="001E4FB4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953" w:type="pct"/>
            <w:tcBorders>
              <w:top w:val="double" w:sz="4" w:space="0" w:color="auto"/>
              <w:bottom w:val="single" w:sz="4" w:space="0" w:color="auto"/>
            </w:tcBorders>
          </w:tcPr>
          <w:p w14:paraId="65A2D186" w14:textId="77777777" w:rsidR="00C81217" w:rsidRPr="001E4FB4" w:rsidRDefault="00C81217" w:rsidP="001E4FB4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</w:tbl>
    <w:p w14:paraId="53E3D2CA" w14:textId="264BE8F6" w:rsidR="00CF724D" w:rsidRPr="006154CF" w:rsidRDefault="00E14C82" w:rsidP="0085607B">
      <w:pPr>
        <w:pStyle w:val="Heading2"/>
        <w:spacing w:before="600"/>
      </w:pPr>
      <w:r>
        <w:t>1.</w:t>
      </w:r>
      <w:r w:rsidR="00DE3D89">
        <w:t xml:space="preserve">4 </w:t>
      </w:r>
      <w:hyperlink r:id="rId15" w:history="1">
        <w:r w:rsidR="000A4A15" w:rsidRPr="0085607B">
          <w:rPr>
            <w:rStyle w:val="Hyperlink"/>
          </w:rPr>
          <w:t>Permanent Native Forest Estate</w:t>
        </w:r>
        <w:r w:rsidR="0085607B" w:rsidRPr="0085607B">
          <w:rPr>
            <w:rStyle w:val="Hyperlink"/>
          </w:rPr>
          <w:t xml:space="preserve"> Policy</w:t>
        </w:r>
      </w:hyperlink>
      <w:r>
        <w:t xml:space="preserve"> (PNFE</w:t>
      </w:r>
      <w:r w:rsidR="0085607B">
        <w:t>P</w:t>
      </w:r>
      <w:r>
        <w:t xml:space="preserve">) </w:t>
      </w:r>
      <w:r w:rsidR="0085607B">
        <w:t xml:space="preserve">and threatened </w:t>
      </w:r>
      <w:r w:rsidR="0085607B" w:rsidRPr="0085607B">
        <w:rPr>
          <w:rStyle w:val="Hyperlink"/>
          <w:color w:val="auto"/>
          <w:u w:val="none"/>
        </w:rPr>
        <w:t>native vegetation communities</w:t>
      </w:r>
      <w:r w:rsidR="007D71BA">
        <w:rPr>
          <w:rStyle w:val="Hyperlink"/>
          <w:color w:val="auto"/>
          <w:u w:val="none"/>
        </w:rPr>
        <w:t xml:space="preserve"> (TNVCs)</w:t>
      </w:r>
    </w:p>
    <w:p w14:paraId="63064711" w14:textId="77777777" w:rsidR="0085607B" w:rsidRDefault="000A4A15" w:rsidP="00E14C82">
      <w:pPr>
        <w:spacing w:after="120"/>
      </w:pPr>
      <w:r w:rsidRPr="006154CF">
        <w:t>Check the</w:t>
      </w:r>
      <w:r w:rsidRPr="006154CF">
        <w:rPr>
          <w:b/>
        </w:rPr>
        <w:t xml:space="preserve"> </w:t>
      </w:r>
      <w:r w:rsidR="00CF724D" w:rsidRPr="006154CF">
        <w:t>latest report on the PNFE figures on the FPA website (</w:t>
      </w:r>
      <w:hyperlink r:id="rId16" w:history="1">
        <w:r w:rsidR="00CF724D" w:rsidRPr="006154CF">
          <w:rPr>
            <w:rStyle w:val="Hyperlink"/>
          </w:rPr>
          <w:t>www.fpa.tas.gov.au</w:t>
        </w:r>
      </w:hyperlink>
      <w:r w:rsidRPr="006154CF">
        <w:t xml:space="preserve">). </w:t>
      </w:r>
    </w:p>
    <w:p w14:paraId="661A725C" w14:textId="5FB94E86" w:rsidR="000A4A15" w:rsidRDefault="000A4A15" w:rsidP="00E14C82">
      <w:pPr>
        <w:spacing w:after="120"/>
      </w:pPr>
      <w:r w:rsidRPr="006154CF">
        <w:t xml:space="preserve">Does the </w:t>
      </w:r>
      <w:r w:rsidR="003F04CF" w:rsidRPr="006154CF">
        <w:t>FPP</w:t>
      </w:r>
      <w:r w:rsidRPr="006154CF">
        <w:t xml:space="preserve"> involve</w:t>
      </w:r>
      <w:r w:rsidR="003F11B6" w:rsidRPr="006154CF">
        <w:t xml:space="preserve"> </w:t>
      </w:r>
      <w:r w:rsidR="003F11B6" w:rsidRPr="006154CF">
        <w:rPr>
          <w:b/>
        </w:rPr>
        <w:t>any</w:t>
      </w:r>
      <w:r w:rsidR="003F11B6" w:rsidRPr="006154CF">
        <w:t xml:space="preserve"> </w:t>
      </w:r>
      <w:r w:rsidR="00755DB2" w:rsidRPr="006154CF">
        <w:rPr>
          <w:b/>
        </w:rPr>
        <w:t>one or more</w:t>
      </w:r>
      <w:r w:rsidR="00755DB2" w:rsidRPr="006154CF">
        <w:t xml:space="preserve"> </w:t>
      </w:r>
      <w:r w:rsidR="003F11B6" w:rsidRPr="006154CF">
        <w:t xml:space="preserve">of the </w:t>
      </w:r>
      <w:r w:rsidR="00755DB2" w:rsidRPr="006154CF">
        <w:t>following?</w:t>
      </w:r>
    </w:p>
    <w:p w14:paraId="674019C1" w14:textId="5BEA80BC" w:rsidR="00E14C82" w:rsidRPr="005A6092" w:rsidRDefault="00E14C82" w:rsidP="00E14C82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5A6092">
        <w:rPr>
          <w:rFonts w:asciiTheme="majorHAnsi" w:hAnsiTheme="majorHAnsi"/>
          <w:sz w:val="20"/>
          <w:szCs w:val="20"/>
        </w:rPr>
        <w:t xml:space="preserve">Clearing of more than 20 ha of native forest in any period of five consecutive </w:t>
      </w:r>
      <w:r>
        <w:rPr>
          <w:rFonts w:asciiTheme="majorHAnsi" w:hAnsiTheme="majorHAnsi"/>
          <w:sz w:val="20"/>
          <w:szCs w:val="20"/>
        </w:rPr>
        <w:t>years (based on calendar years)</w:t>
      </w:r>
      <w:r w:rsidRPr="005A6092">
        <w:rPr>
          <w:rFonts w:asciiTheme="majorHAnsi" w:hAnsiTheme="majorHAnsi"/>
          <w:sz w:val="20"/>
          <w:szCs w:val="20"/>
        </w:rPr>
        <w:t xml:space="preserve"> per property (PID</w:t>
      </w:r>
      <w:proofErr w:type="gramStart"/>
      <w:r w:rsidRPr="005A6092">
        <w:rPr>
          <w:rFonts w:asciiTheme="majorHAnsi" w:hAnsiTheme="majorHAnsi"/>
          <w:sz w:val="20"/>
          <w:szCs w:val="20"/>
        </w:rPr>
        <w:t>)</w:t>
      </w:r>
      <w:r w:rsidR="00C81217">
        <w:rPr>
          <w:rFonts w:asciiTheme="majorHAnsi" w:hAnsiTheme="majorHAnsi"/>
          <w:sz w:val="20"/>
          <w:szCs w:val="20"/>
        </w:rPr>
        <w:t>;</w:t>
      </w:r>
      <w:proofErr w:type="gramEnd"/>
    </w:p>
    <w:p w14:paraId="2128FFD2" w14:textId="4E59981E" w:rsidR="00E14C82" w:rsidRPr="005A6092" w:rsidRDefault="00E14C82" w:rsidP="00E14C82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5A6092">
        <w:rPr>
          <w:rFonts w:asciiTheme="majorHAnsi" w:hAnsiTheme="majorHAnsi"/>
          <w:sz w:val="20"/>
          <w:szCs w:val="20"/>
        </w:rPr>
        <w:t xml:space="preserve">Clearing of a threatened native forest community or threatened native non-forest </w:t>
      </w:r>
      <w:proofErr w:type="gramStart"/>
      <w:r w:rsidRPr="005A6092">
        <w:rPr>
          <w:rFonts w:asciiTheme="majorHAnsi" w:hAnsiTheme="majorHAnsi"/>
          <w:sz w:val="20"/>
          <w:szCs w:val="20"/>
        </w:rPr>
        <w:t>community</w:t>
      </w:r>
      <w:r w:rsidR="00C81217">
        <w:rPr>
          <w:rFonts w:asciiTheme="majorHAnsi" w:hAnsiTheme="majorHAnsi"/>
          <w:sz w:val="20"/>
          <w:szCs w:val="20"/>
        </w:rPr>
        <w:t>;</w:t>
      </w:r>
      <w:proofErr w:type="gramEnd"/>
    </w:p>
    <w:p w14:paraId="3CEAD4AF" w14:textId="5E2D9F59" w:rsidR="00E14C82" w:rsidRPr="005A6092" w:rsidRDefault="00E14C82" w:rsidP="00E14C82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5A6092">
        <w:rPr>
          <w:rFonts w:asciiTheme="majorHAnsi" w:hAnsiTheme="majorHAnsi"/>
          <w:sz w:val="20"/>
          <w:szCs w:val="20"/>
        </w:rPr>
        <w:t>Clearing of a native forest community which is less than 2,000</w:t>
      </w:r>
      <w:r>
        <w:rPr>
          <w:rFonts w:asciiTheme="majorHAnsi" w:hAnsiTheme="majorHAnsi"/>
          <w:sz w:val="20"/>
          <w:szCs w:val="20"/>
        </w:rPr>
        <w:t xml:space="preserve"> </w:t>
      </w:r>
      <w:r w:rsidRPr="005A6092">
        <w:rPr>
          <w:rFonts w:asciiTheme="majorHAnsi" w:hAnsiTheme="majorHAnsi"/>
          <w:sz w:val="20"/>
          <w:szCs w:val="20"/>
        </w:rPr>
        <w:t>ha in the bioregion (communities highlighted in the PNFE report)</w:t>
      </w:r>
      <w:r w:rsidR="00C81217">
        <w:rPr>
          <w:rFonts w:asciiTheme="majorHAnsi" w:hAnsiTheme="majorHAnsi"/>
          <w:sz w:val="20"/>
          <w:szCs w:val="20"/>
        </w:rPr>
        <w:t>;</w:t>
      </w:r>
      <w:r w:rsidRPr="005A6092">
        <w:rPr>
          <w:rFonts w:asciiTheme="majorHAnsi" w:hAnsiTheme="majorHAnsi"/>
          <w:sz w:val="20"/>
          <w:szCs w:val="20"/>
        </w:rPr>
        <w:t xml:space="preserve"> or</w:t>
      </w:r>
    </w:p>
    <w:p w14:paraId="17EE1CA9" w14:textId="191C62F3" w:rsidR="00E14C82" w:rsidRPr="005A6092" w:rsidRDefault="00E14C82" w:rsidP="00E14C82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  <w:sz w:val="20"/>
          <w:szCs w:val="20"/>
        </w:rPr>
      </w:pPr>
      <w:r w:rsidRPr="005A6092">
        <w:rPr>
          <w:rFonts w:asciiTheme="majorHAnsi" w:hAnsiTheme="majorHAnsi"/>
          <w:sz w:val="20"/>
          <w:szCs w:val="20"/>
        </w:rPr>
        <w:t>Clearing of a native forest community that has reached/exceed the clearing threshold (communities highlighted in the PNFE report) or this threshold would be reached/exceeded after the proposed operation is complete</w:t>
      </w:r>
      <w:r w:rsidR="003E0722">
        <w:rPr>
          <w:rFonts w:asciiTheme="majorHAnsi" w:hAnsiTheme="majorHAnsi"/>
          <w:sz w:val="20"/>
          <w:szCs w:val="20"/>
        </w:rPr>
        <w:t>.</w:t>
      </w:r>
    </w:p>
    <w:p w14:paraId="24CE4621" w14:textId="32EE383F" w:rsidR="00E14C82" w:rsidRPr="0085607B" w:rsidRDefault="00E14C82" w:rsidP="00F63578">
      <w:pPr>
        <w:spacing w:after="120"/>
        <w:ind w:firstLine="360"/>
        <w:rPr>
          <w:bCs w:val="0"/>
        </w:rPr>
      </w:pPr>
      <w:r w:rsidRPr="0085607B">
        <w:rPr>
          <w:bCs w:val="0"/>
        </w:rPr>
        <w:t xml:space="preserve">YES </w:t>
      </w:r>
      <w:r w:rsidRPr="0085607B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07B">
        <w:rPr>
          <w:bCs w:val="0"/>
        </w:rPr>
        <w:instrText xml:space="preserve"> FORMCHECKBOX </w:instrText>
      </w:r>
      <w:r w:rsidR="00AC24CA">
        <w:rPr>
          <w:bCs w:val="0"/>
        </w:rPr>
      </w:r>
      <w:r w:rsidR="00AC24CA">
        <w:rPr>
          <w:bCs w:val="0"/>
        </w:rPr>
        <w:fldChar w:fldCharType="separate"/>
      </w:r>
      <w:r w:rsidRPr="0085607B">
        <w:rPr>
          <w:bCs w:val="0"/>
        </w:rPr>
        <w:fldChar w:fldCharType="end"/>
      </w:r>
      <w:r w:rsidR="00F63578" w:rsidRPr="0085607B">
        <w:rPr>
          <w:bCs w:val="0"/>
        </w:rPr>
        <w:t xml:space="preserve"> </w:t>
      </w:r>
      <w:r w:rsidR="00F63578" w:rsidRPr="0085607B">
        <w:rPr>
          <w:bCs w:val="0"/>
        </w:rPr>
        <w:tab/>
      </w:r>
      <w:r w:rsidRPr="0085607B">
        <w:rPr>
          <w:bCs w:val="0"/>
        </w:rPr>
        <w:t xml:space="preserve">NO </w:t>
      </w:r>
      <w:r w:rsidRPr="0085607B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07B">
        <w:rPr>
          <w:bCs w:val="0"/>
        </w:rPr>
        <w:instrText xml:space="preserve"> FORMCHECKBOX </w:instrText>
      </w:r>
      <w:r w:rsidR="00AC24CA">
        <w:rPr>
          <w:bCs w:val="0"/>
        </w:rPr>
      </w:r>
      <w:r w:rsidR="00AC24CA">
        <w:rPr>
          <w:bCs w:val="0"/>
        </w:rPr>
        <w:fldChar w:fldCharType="separate"/>
      </w:r>
      <w:r w:rsidRPr="0085607B">
        <w:rPr>
          <w:bCs w:val="0"/>
        </w:rPr>
        <w:fldChar w:fldCharType="end"/>
      </w:r>
    </w:p>
    <w:p w14:paraId="328CFEF8" w14:textId="359A44E7" w:rsidR="00B26BCC" w:rsidRPr="005A6092" w:rsidRDefault="00AB76F3" w:rsidP="00B26BCC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26D40" wp14:editId="7679B178">
                <wp:simplePos x="0" y="0"/>
                <wp:positionH relativeFrom="column">
                  <wp:posOffset>-41910</wp:posOffset>
                </wp:positionH>
                <wp:positionV relativeFrom="paragraph">
                  <wp:posOffset>388620</wp:posOffset>
                </wp:positionV>
                <wp:extent cx="8947150" cy="1000125"/>
                <wp:effectExtent l="0" t="0" r="635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7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2D9DC" w14:textId="46DF0665" w:rsidR="00571D0F" w:rsidRPr="00037D92" w:rsidRDefault="00571D0F" w:rsidP="00E14C82">
                            <w:pPr>
                              <w:spacing w:after="120"/>
                              <w:rPr>
                                <w:color w:val="7F7F7F" w:themeColor="text1" w:themeTint="80"/>
                              </w:rPr>
                            </w:pPr>
                            <w:r w:rsidRPr="00037D92">
                              <w:rPr>
                                <w:color w:val="7F7F7F" w:themeColor="text1" w:themeTint="80"/>
                              </w:rPr>
                              <w:t>(</w:t>
                            </w:r>
                            <w:r w:rsidRPr="00037D92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e.g. harvesting of dry Eucalyptus viminalis grassy forest with &lt; 2,000 ha in the bioregion, or plan is for &gt;20 ha within 2 years.</w:t>
                            </w:r>
                            <w:r w:rsidRPr="00037D92">
                              <w:rPr>
                                <w:color w:val="7F7F7F" w:themeColor="text1" w:themeTint="80"/>
                              </w:rPr>
                              <w:t>)</w:t>
                            </w:r>
                          </w:p>
                          <w:p w14:paraId="47221528" w14:textId="77777777" w:rsidR="00571D0F" w:rsidRDefault="00571D0F" w:rsidP="00E14C82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A626D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3pt;margin-top:30.6pt;width:704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0RhwIAAKcFAAAOAAAAZHJzL2Uyb0RvYy54bWysVEtv2zAMvg/YfxB0X21n6cuIU2QtOgwI&#10;2mLt0LMiS4lQWdQkJXb260fJTtLXpcMuMmV+pMiPj8lF12iyEc4rMBUtjnJKhOFQK7Os6K+H6y9n&#10;lPjATM00GFHRrfD0Yvr506S1pRjBCnQtHEEnxpetregqBFtmmecr0TB/BFYYVEpwDQt4dcusdqxF&#10;743ORnl+krXgauuAC+/x71WvpNPkX0rBw62UXgSiK4qxhXS6dC7imU0nrFw6ZleKD2Gwf4iiYcrg&#10;o3tXVywwsnbqjatGcQceZDji0GQgpeIi5YDZFPmrbO5XzIqUC5Lj7Z4m///c8pvNvb1zJHTfoMMC&#10;piS8nQN/8shN1lpfDpjIqS89omOinXRN/GIKBA2R2+2eT9EFwvHn2fn4tDhGFUddked5MTqOjGcH&#10;c+t8+C6gIVGoqMOCpRDYZu5DD91B4msetKqvldbpEptEXGpHNgzLq0MxOH+B0oa0FT35inG88RBd&#10;7+0XmvGntx4wWG2ipUjtNIR1oCJJYatFxGjzU0ii6sTIOzEyzoXZx5nQESUxo48YDvhDVB8x7vNA&#10;i/QymLA3bpQB17P0ktr6aUet7PFDZ/g+70hB6BYd1iuKC6i32FIO+mnzll8rJHrOfLhjDscLOwJX&#10;RrjFQ2rA6sAgUbIC9+e9/xGPXY9aSloc14r632vmBCX6h8F5OC/G4zjf6TI+Ph3hxT3XLJ5rzLq5&#10;BGyZApeT5UmM+KB3onTQPOJmmcVXUcUMx7crGnbiZeiXCG4mLmazBMKJtizMzb3lu0mKDfbQPTJn&#10;hwYPOBs3sBtsVr7q8x4bC2Ngtg4gVRqCA6sD8bgN0hgNmyuum+f3hDrs1+lfAAAA//8DAFBLAwQU&#10;AAYACAAAACEAnyIFfeEAAAAKAQAADwAAAGRycy9kb3ducmV2LnhtbEyPQWvCQBSE74X+h+UJvekm&#10;waYSsxEpLRRKDsaWelyzL9lg9m3Irpr++66nehxmmPkm30ymZxccXWdJQLyIgCHVVnXUCvjav89X&#10;wJyXpGRvCQX8ooNN8fiQy0zZK+3wUvmWhRJymRSgvR8yzl2t0Ui3sANS8Bo7GumDHFuuRnkN5abn&#10;SRSl3MiOwoKWA75qrE/V2QhQTbM/PeuPZvf50xy+y7dye6hKIZ5m03YNzOPk/8Nwww/oUASmoz2T&#10;cqwXME/TkBSQxgmwm7+MkiWwo4AkXr0AL3J+f6H4AwAA//8DAFBLAQItABQABgAIAAAAIQC2gziS&#10;/gAAAOEBAAATAAAAAAAAAAAAAAAAAAAAAABbQ29udGVudF9UeXBlc10ueG1sUEsBAi0AFAAGAAgA&#10;AAAhADj9If/WAAAAlAEAAAsAAAAAAAAAAAAAAAAALwEAAF9yZWxzLy5yZWxzUEsBAi0AFAAGAAgA&#10;AAAhAFbtrRGHAgAApwUAAA4AAAAAAAAAAAAAAAAALgIAAGRycy9lMm9Eb2MueG1sUEsBAi0AFAAG&#10;AAgAAAAhAJ8iBX3hAAAACgEAAA8AAAAAAAAAAAAAAAAA4QQAAGRycy9kb3ducmV2LnhtbFBLBQYA&#10;AAAABAAEAPMAAADvBQAAAAA=&#10;" fillcolor="white [3201]" strokeweight=".5pt">
                <v:path arrowok="t"/>
                <v:textbox>
                  <w:txbxContent>
                    <w:p w14:paraId="0F22D9DC" w14:textId="46DF0665" w:rsidR="00571D0F" w:rsidRPr="00037D92" w:rsidRDefault="00571D0F" w:rsidP="00E14C82">
                      <w:pPr>
                        <w:spacing w:after="120"/>
                        <w:rPr>
                          <w:color w:val="7F7F7F" w:themeColor="text1" w:themeTint="80"/>
                        </w:rPr>
                      </w:pPr>
                      <w:r w:rsidRPr="00037D92">
                        <w:rPr>
                          <w:color w:val="7F7F7F" w:themeColor="text1" w:themeTint="80"/>
                        </w:rPr>
                        <w:t>(</w:t>
                      </w:r>
                      <w:r w:rsidRPr="00037D92">
                        <w:rPr>
                          <w:i/>
                          <w:iCs/>
                          <w:color w:val="7F7F7F" w:themeColor="text1" w:themeTint="80"/>
                        </w:rPr>
                        <w:t>e.g. harvesting of dry Eucalyptus viminalis grassy forest with &lt; 2,000 ha in the bioregion, or plan is for &gt;20 ha within 2 years.</w:t>
                      </w:r>
                      <w:r w:rsidRPr="00037D92">
                        <w:rPr>
                          <w:color w:val="7F7F7F" w:themeColor="text1" w:themeTint="80"/>
                        </w:rPr>
                        <w:t>)</w:t>
                      </w:r>
                    </w:p>
                    <w:p w14:paraId="47221528" w14:textId="77777777" w:rsidR="00571D0F" w:rsidRDefault="00571D0F" w:rsidP="00E14C82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6652B6">
        <w:t xml:space="preserve">If </w:t>
      </w:r>
      <w:r w:rsidR="006652B6" w:rsidRPr="006652B6">
        <w:rPr>
          <w:b/>
        </w:rPr>
        <w:t>YES</w:t>
      </w:r>
      <w:r w:rsidR="00E14C82" w:rsidRPr="005A6092">
        <w:t>, provide details</w:t>
      </w:r>
      <w:r w:rsidR="0085607B">
        <w:t xml:space="preserve"> including any application to consider exceptional circumstances under PNFEP (non-threatened veg communities) or </w:t>
      </w:r>
      <w:r w:rsidR="0085607B" w:rsidRPr="00AB4AA4">
        <w:rPr>
          <w:i/>
          <w:iCs/>
        </w:rPr>
        <w:t>Forest Practices Act</w:t>
      </w:r>
      <w:r w:rsidR="0085607B">
        <w:t xml:space="preserve"> (threatened native vegetation communities)</w:t>
      </w:r>
      <w:r w:rsidR="006652B6">
        <w:t>.</w:t>
      </w:r>
      <w:r w:rsidR="00B26BCC">
        <w:t xml:space="preserve"> </w:t>
      </w:r>
      <w:r w:rsidR="003E0722">
        <w:t xml:space="preserve"> </w:t>
      </w:r>
      <w:r w:rsidR="00B26BCC" w:rsidRPr="005A6092">
        <w:t xml:space="preserve"> </w:t>
      </w:r>
    </w:p>
    <w:p w14:paraId="18652573" w14:textId="0D8B42C4" w:rsidR="00E14C82" w:rsidRPr="005A6092" w:rsidRDefault="00E14C82" w:rsidP="00E14C82">
      <w:pPr>
        <w:spacing w:after="120"/>
      </w:pPr>
    </w:p>
    <w:p w14:paraId="7B5A6EDC" w14:textId="77777777" w:rsidR="00E14C82" w:rsidRPr="005A6092" w:rsidRDefault="00E14C82" w:rsidP="00E14C82"/>
    <w:p w14:paraId="2C4D35CF" w14:textId="77777777" w:rsidR="00F97DDB" w:rsidRDefault="00F97DDB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br w:type="page"/>
      </w:r>
    </w:p>
    <w:p w14:paraId="7170AEFE" w14:textId="66BAEE19" w:rsidR="00E14C82" w:rsidRPr="00E14C82" w:rsidRDefault="00E14C82" w:rsidP="00E14C82">
      <w:pPr>
        <w:keepNext/>
        <w:keepLines/>
        <w:spacing w:after="120"/>
        <w:outlineLvl w:val="0"/>
        <w:rPr>
          <w:rFonts w:ascii="Cambria" w:eastAsia="Times New Roman" w:hAnsi="Cambria" w:cs="Times New Roman"/>
          <w:b/>
        </w:rPr>
      </w:pPr>
      <w:r w:rsidRPr="00E14C82">
        <w:rPr>
          <w:rFonts w:ascii="Cambria" w:eastAsia="Times New Roman" w:hAnsi="Cambria" w:cs="Times New Roman"/>
          <w:b/>
        </w:rPr>
        <w:lastRenderedPageBreak/>
        <w:t xml:space="preserve">SECTION 2: THREATENED FLORA </w:t>
      </w:r>
    </w:p>
    <w:p w14:paraId="0AF637DE" w14:textId="77777777" w:rsidR="00E14C82" w:rsidRPr="00E14C82" w:rsidRDefault="00E14C82" w:rsidP="00E14C82">
      <w:pPr>
        <w:numPr>
          <w:ilvl w:val="0"/>
          <w:numId w:val="13"/>
        </w:numPr>
        <w:spacing w:before="120" w:after="120"/>
        <w:contextualSpacing/>
        <w:outlineLvl w:val="1"/>
        <w:rPr>
          <w:rFonts w:ascii="Cambria" w:eastAsia="Calibri" w:hAnsi="Cambria" w:cs="Times New Roman"/>
          <w:b/>
          <w:bCs w:val="0"/>
          <w:vanish/>
        </w:rPr>
      </w:pPr>
    </w:p>
    <w:p w14:paraId="22CA0136" w14:textId="60DCE6E9" w:rsidR="00E14C82" w:rsidRPr="00E14C82" w:rsidRDefault="00E14C82" w:rsidP="00E14C82">
      <w:pPr>
        <w:pStyle w:val="Heading1"/>
        <w:spacing w:after="120"/>
      </w:pPr>
      <w:r>
        <w:t xml:space="preserve">2.1 </w:t>
      </w:r>
      <w:r w:rsidRPr="00E14C82">
        <w:t>Sources of information</w:t>
      </w:r>
    </w:p>
    <w:p w14:paraId="3A9D4BFC" w14:textId="74FADBCC" w:rsidR="00E14C82" w:rsidRPr="00E14C82" w:rsidRDefault="00E14C82" w:rsidP="00E14C82">
      <w:pPr>
        <w:rPr>
          <w:rFonts w:ascii="Cambria" w:eastAsia="Calibri" w:hAnsi="Cambria" w:cs="Times New Roman"/>
          <w:bCs w:val="0"/>
        </w:rPr>
      </w:pPr>
      <w:r w:rsidRPr="00E14C82">
        <w:rPr>
          <w:rFonts w:ascii="Cambria" w:eastAsia="Calibri" w:hAnsi="Cambria" w:cs="Times New Roman"/>
          <w:bCs w:val="0"/>
        </w:rPr>
        <w:t xml:space="preserve">Obtain database information on known localities of threatened </w:t>
      </w:r>
      <w:r w:rsidR="00B65DB0">
        <w:rPr>
          <w:rFonts w:ascii="Cambria" w:eastAsia="Calibri" w:hAnsi="Cambria" w:cs="Times New Roman"/>
          <w:bCs w:val="0"/>
        </w:rPr>
        <w:t xml:space="preserve">flora </w:t>
      </w:r>
      <w:r w:rsidRPr="00E14C82">
        <w:rPr>
          <w:rFonts w:ascii="Cambria" w:eastAsia="Calibri" w:hAnsi="Cambria" w:cs="Times New Roman"/>
          <w:bCs w:val="0"/>
        </w:rPr>
        <w:t xml:space="preserve">species </w:t>
      </w:r>
      <w:r w:rsidRPr="00E14C82">
        <w:rPr>
          <w:rFonts w:ascii="Cambria" w:eastAsia="Calibri" w:hAnsi="Cambria" w:cs="Times New Roman"/>
          <w:b/>
          <w:bCs w:val="0"/>
        </w:rPr>
        <w:t xml:space="preserve">within </w:t>
      </w:r>
      <w:r w:rsidR="00571D0F">
        <w:rPr>
          <w:rFonts w:ascii="Cambria" w:eastAsia="Calibri" w:hAnsi="Cambria" w:cs="Times New Roman"/>
          <w:b/>
          <w:bCs w:val="0"/>
        </w:rPr>
        <w:t>2</w:t>
      </w:r>
      <w:r w:rsidR="00A32EF7" w:rsidRPr="00E14C82">
        <w:rPr>
          <w:rFonts w:ascii="Cambria" w:eastAsia="Calibri" w:hAnsi="Cambria" w:cs="Times New Roman"/>
          <w:b/>
          <w:bCs w:val="0"/>
        </w:rPr>
        <w:t xml:space="preserve"> </w:t>
      </w:r>
      <w:r w:rsidRPr="00E14C82">
        <w:rPr>
          <w:rFonts w:ascii="Cambria" w:eastAsia="Calibri" w:hAnsi="Cambria" w:cs="Times New Roman"/>
          <w:b/>
          <w:bCs w:val="0"/>
        </w:rPr>
        <w:t>km</w:t>
      </w:r>
      <w:r w:rsidRPr="00E14C82">
        <w:rPr>
          <w:rFonts w:ascii="Cambria" w:eastAsia="Calibri" w:hAnsi="Cambria" w:cs="Times New Roman"/>
          <w:bCs w:val="0"/>
        </w:rPr>
        <w:t xml:space="preserve"> of the FPP area and undertake a field survey.  It is recommended that the </w:t>
      </w:r>
      <w:hyperlink r:id="rId17" w:history="1">
        <w:r w:rsidRPr="00E14C82">
          <w:rPr>
            <w:rFonts w:ascii="Cambria" w:eastAsia="Calibri" w:hAnsi="Cambria" w:cs="Times New Roman"/>
            <w:bCs w:val="0"/>
            <w:color w:val="0000FF"/>
            <w:u w:val="single"/>
          </w:rPr>
          <w:t xml:space="preserve">BVD </w:t>
        </w:r>
      </w:hyperlink>
      <w:r w:rsidRPr="00E14C82">
        <w:rPr>
          <w:rFonts w:ascii="Cambria" w:eastAsia="Calibri" w:hAnsi="Cambria" w:cs="Times New Roman"/>
          <w:bCs w:val="0"/>
        </w:rPr>
        <w:t>or the NVA is checked; FPA cannot guarantee the accuracy of other databases.  Indicate the source of information used, attach database reports and any field information (</w:t>
      </w:r>
      <w:proofErr w:type="gramStart"/>
      <w:r w:rsidRPr="00E14C82">
        <w:rPr>
          <w:rFonts w:ascii="Cambria" w:eastAsia="Calibri" w:hAnsi="Cambria" w:cs="Times New Roman"/>
          <w:bCs w:val="0"/>
        </w:rPr>
        <w:t>e.g.</w:t>
      </w:r>
      <w:proofErr w:type="gramEnd"/>
      <w:r w:rsidRPr="00E14C82">
        <w:rPr>
          <w:rFonts w:ascii="Cambria" w:eastAsia="Calibri" w:hAnsi="Cambria" w:cs="Times New Roman"/>
          <w:bCs w:val="0"/>
        </w:rPr>
        <w:t xml:space="preserve"> FPO survey map, consultant report).  </w:t>
      </w:r>
    </w:p>
    <w:p w14:paraId="3F78D472" w14:textId="504EBE64" w:rsidR="00E14C82" w:rsidRPr="00E14C82" w:rsidRDefault="00E14C82" w:rsidP="00E14C82">
      <w:pPr>
        <w:rPr>
          <w:rFonts w:ascii="Cambria" w:eastAsia="Calibri" w:hAnsi="Cambria" w:cs="Times New Roman"/>
          <w:bCs w:val="0"/>
        </w:rPr>
      </w:pPr>
      <w:r w:rsidRPr="00E14C82">
        <w:rPr>
          <w:rFonts w:ascii="Cambria" w:eastAsia="Calibri" w:hAnsi="Cambria" w:cs="Times New Roman"/>
          <w:b/>
          <w:bCs w:val="0"/>
        </w:rPr>
        <w:t>Databases:</w:t>
      </w:r>
      <w:r w:rsidRPr="00E14C82">
        <w:rPr>
          <w:rFonts w:ascii="Cambria" w:eastAsia="Calibri" w:hAnsi="Cambria" w:cs="Times New Roman"/>
          <w:bCs w:val="0"/>
        </w:rPr>
        <w:t xml:space="preserve"> </w:t>
      </w:r>
      <w:r w:rsidRPr="00E14C82">
        <w:rPr>
          <w:rFonts w:ascii="Cambria" w:eastAsia="Calibri" w:hAnsi="Cambria" w:cs="Times New Roman"/>
          <w:bCs w:val="0"/>
        </w:rPr>
        <w:tab/>
      </w:r>
      <w:r w:rsidRPr="00E14C82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C82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E14C82">
        <w:rPr>
          <w:rFonts w:ascii="Cambria" w:eastAsia="Calibri" w:hAnsi="Cambria" w:cs="Times New Roman"/>
          <w:bCs w:val="0"/>
        </w:rPr>
        <w:fldChar w:fldCharType="end"/>
      </w:r>
      <w:r w:rsidRPr="00E14C82">
        <w:rPr>
          <w:rFonts w:ascii="Cambria" w:eastAsia="Calibri" w:hAnsi="Cambria" w:cs="Times New Roman"/>
          <w:bCs w:val="0"/>
        </w:rPr>
        <w:t xml:space="preserve"> </w:t>
      </w:r>
      <w:hyperlink r:id="rId18" w:history="1">
        <w:r w:rsidR="00B27A13">
          <w:rPr>
            <w:rFonts w:ascii="Cambria" w:eastAsia="Calibri" w:hAnsi="Cambria" w:cs="Times New Roman"/>
            <w:bCs w:val="0"/>
            <w:color w:val="0000FF"/>
          </w:rPr>
          <w:t xml:space="preserve"> </w:t>
        </w:r>
        <w:r w:rsidRPr="00E14C82">
          <w:rPr>
            <w:rFonts w:ascii="Cambria" w:eastAsia="Calibri" w:hAnsi="Cambria" w:cs="Times New Roman"/>
            <w:bCs w:val="0"/>
            <w:color w:val="0000FF"/>
            <w:u w:val="single"/>
          </w:rPr>
          <w:t>BVD</w:t>
        </w:r>
      </w:hyperlink>
      <w:r w:rsidRPr="00E14C82">
        <w:rPr>
          <w:rFonts w:ascii="Cambria" w:eastAsia="Calibri" w:hAnsi="Cambria" w:cs="Times New Roman"/>
          <w:bCs w:val="0"/>
        </w:rPr>
        <w:t xml:space="preserve">                  </w:t>
      </w:r>
      <w:r w:rsidRPr="00E14C82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C82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E14C82">
        <w:rPr>
          <w:rFonts w:ascii="Cambria" w:eastAsia="Calibri" w:hAnsi="Cambria" w:cs="Times New Roman"/>
          <w:bCs w:val="0"/>
        </w:rPr>
        <w:fldChar w:fldCharType="end"/>
      </w:r>
      <w:r w:rsidRPr="00E14C82">
        <w:rPr>
          <w:rFonts w:ascii="Cambria" w:eastAsia="Calibri" w:hAnsi="Cambria" w:cs="Times New Roman"/>
          <w:bCs w:val="0"/>
        </w:rPr>
        <w:t xml:space="preserve"> NVA              </w:t>
      </w:r>
      <w:r w:rsidRPr="00E14C82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C82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E14C82">
        <w:rPr>
          <w:rFonts w:ascii="Cambria" w:eastAsia="Calibri" w:hAnsi="Cambria" w:cs="Times New Roman"/>
          <w:bCs w:val="0"/>
        </w:rPr>
        <w:fldChar w:fldCharType="end"/>
      </w:r>
      <w:r w:rsidRPr="00E14C82">
        <w:rPr>
          <w:rFonts w:ascii="Cambria" w:eastAsia="Calibri" w:hAnsi="Cambria" w:cs="Times New Roman"/>
          <w:bCs w:val="0"/>
        </w:rPr>
        <w:t xml:space="preserve"> CONSERVE                                           </w:t>
      </w:r>
      <w:r w:rsidRPr="00E14C82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C82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E14C82">
        <w:rPr>
          <w:rFonts w:ascii="Cambria" w:eastAsia="Calibri" w:hAnsi="Cambria" w:cs="Times New Roman"/>
          <w:bCs w:val="0"/>
        </w:rPr>
        <w:fldChar w:fldCharType="end"/>
      </w:r>
      <w:r w:rsidRPr="00E14C82">
        <w:rPr>
          <w:rFonts w:ascii="Cambria" w:eastAsia="Calibri" w:hAnsi="Cambria" w:cs="Times New Roman"/>
          <w:bCs w:val="0"/>
        </w:rPr>
        <w:t xml:space="preserve"> Other (specify): …………………………….       Date </w:t>
      </w:r>
      <w:proofErr w:type="gramStart"/>
      <w:r w:rsidRPr="00E14C82">
        <w:rPr>
          <w:rFonts w:ascii="Cambria" w:eastAsia="Calibri" w:hAnsi="Cambria" w:cs="Times New Roman"/>
          <w:bCs w:val="0"/>
        </w:rPr>
        <w:t>checked: ..</w:t>
      </w:r>
      <w:proofErr w:type="gramEnd"/>
      <w:r w:rsidRPr="00E14C82">
        <w:rPr>
          <w:rFonts w:ascii="Cambria" w:eastAsia="Calibri" w:hAnsi="Cambria" w:cs="Times New Roman"/>
          <w:bCs w:val="0"/>
        </w:rPr>
        <w:t>………………….……….</w:t>
      </w:r>
    </w:p>
    <w:p w14:paraId="197AE159" w14:textId="77777777" w:rsidR="00E14C82" w:rsidRPr="00E14C82" w:rsidRDefault="00E14C82" w:rsidP="00E14C82">
      <w:pPr>
        <w:rPr>
          <w:rFonts w:ascii="Cambria" w:eastAsia="Calibri" w:hAnsi="Cambria" w:cs="Times New Roman"/>
          <w:bCs w:val="0"/>
        </w:rPr>
      </w:pPr>
      <w:r w:rsidRPr="00E14C82">
        <w:rPr>
          <w:rFonts w:ascii="Cambria" w:eastAsia="Calibri" w:hAnsi="Cambria" w:cs="Times New Roman"/>
          <w:b/>
          <w:bCs w:val="0"/>
        </w:rPr>
        <w:t>Field sources:</w:t>
      </w:r>
      <w:r w:rsidRPr="00E14C82">
        <w:rPr>
          <w:rFonts w:ascii="Cambria" w:eastAsia="Calibri" w:hAnsi="Cambria" w:cs="Times New Roman"/>
          <w:bCs w:val="0"/>
        </w:rPr>
        <w:t xml:space="preserve"> </w:t>
      </w:r>
      <w:r w:rsidRPr="00E14C82">
        <w:rPr>
          <w:rFonts w:ascii="Cambria" w:eastAsia="Calibri" w:hAnsi="Cambria" w:cs="Times New Roman"/>
          <w:bCs w:val="0"/>
        </w:rPr>
        <w:tab/>
      </w:r>
      <w:r w:rsidRPr="00E14C82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C82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E14C82">
        <w:rPr>
          <w:rFonts w:ascii="Cambria" w:eastAsia="Calibri" w:hAnsi="Cambria" w:cs="Times New Roman"/>
          <w:bCs w:val="0"/>
        </w:rPr>
        <w:fldChar w:fldCharType="end"/>
      </w:r>
      <w:r w:rsidRPr="00E14C82">
        <w:rPr>
          <w:rFonts w:ascii="Cambria" w:eastAsia="Calibri" w:hAnsi="Cambria" w:cs="Times New Roman"/>
          <w:bCs w:val="0"/>
        </w:rPr>
        <w:t xml:space="preserve"> FPO/forester field survey       </w:t>
      </w:r>
      <w:r w:rsidRPr="00E14C82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C82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E14C82">
        <w:rPr>
          <w:rFonts w:ascii="Cambria" w:eastAsia="Calibri" w:hAnsi="Cambria" w:cs="Times New Roman"/>
          <w:bCs w:val="0"/>
        </w:rPr>
        <w:fldChar w:fldCharType="end"/>
      </w:r>
      <w:r w:rsidRPr="00E14C82">
        <w:rPr>
          <w:rFonts w:ascii="Cambria" w:eastAsia="Calibri" w:hAnsi="Cambria" w:cs="Times New Roman"/>
          <w:bCs w:val="0"/>
        </w:rPr>
        <w:t xml:space="preserve"> Consultant survey/report               </w:t>
      </w:r>
      <w:r w:rsidRPr="00E14C82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C82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E14C82">
        <w:rPr>
          <w:rFonts w:ascii="Cambria" w:eastAsia="Calibri" w:hAnsi="Cambria" w:cs="Times New Roman"/>
          <w:bCs w:val="0"/>
        </w:rPr>
        <w:fldChar w:fldCharType="end"/>
      </w:r>
      <w:r w:rsidRPr="00E14C82">
        <w:rPr>
          <w:rFonts w:ascii="Cambria" w:eastAsia="Calibri" w:hAnsi="Cambria" w:cs="Times New Roman"/>
          <w:bCs w:val="0"/>
        </w:rPr>
        <w:t xml:space="preserve"> Other (specify): ……………………</w:t>
      </w:r>
      <w:proofErr w:type="gramStart"/>
      <w:r w:rsidRPr="00E14C82">
        <w:rPr>
          <w:rFonts w:ascii="Cambria" w:eastAsia="Calibri" w:hAnsi="Cambria" w:cs="Times New Roman"/>
          <w:bCs w:val="0"/>
        </w:rPr>
        <w:t>…..</w:t>
      </w:r>
      <w:proofErr w:type="gramEnd"/>
      <w:r w:rsidRPr="00E14C82">
        <w:rPr>
          <w:rFonts w:ascii="Cambria" w:eastAsia="Calibri" w:hAnsi="Cambria" w:cs="Times New Roman"/>
          <w:bCs w:val="0"/>
        </w:rPr>
        <w:t>…..        Date of survey: ………………….……….</w:t>
      </w:r>
    </w:p>
    <w:p w14:paraId="1A23D532" w14:textId="7CC1CCF6" w:rsidR="00E14C82" w:rsidRPr="00E14C82" w:rsidRDefault="00E14C82" w:rsidP="00E14C82">
      <w:pPr>
        <w:pStyle w:val="Heading1"/>
        <w:spacing w:before="120" w:after="120"/>
      </w:pPr>
      <w:r>
        <w:t xml:space="preserve">2.2 </w:t>
      </w:r>
      <w:r w:rsidRPr="00E14C82">
        <w:t xml:space="preserve">Threatened flora </w:t>
      </w:r>
      <w:r w:rsidR="005237CA">
        <w:t>records</w:t>
      </w:r>
    </w:p>
    <w:p w14:paraId="6BB6AC0A" w14:textId="32BBC343" w:rsidR="00E14C82" w:rsidRPr="00E14C82" w:rsidRDefault="00E14C82" w:rsidP="00E14C82">
      <w:pPr>
        <w:rPr>
          <w:rFonts w:ascii="Cambria" w:eastAsia="Calibri" w:hAnsi="Cambria" w:cs="Times New Roman"/>
          <w:bCs w:val="0"/>
        </w:rPr>
      </w:pPr>
      <w:r w:rsidRPr="00E14C82">
        <w:rPr>
          <w:rFonts w:ascii="Cambria" w:eastAsia="Calibri" w:hAnsi="Cambria" w:cs="Times New Roman"/>
          <w:bCs w:val="0"/>
        </w:rPr>
        <w:t xml:space="preserve">In Table 4, list all threatened flora species with known localities within the FPP area and/or </w:t>
      </w:r>
      <w:r w:rsidRPr="0081096C">
        <w:rPr>
          <w:rFonts w:ascii="Cambria" w:eastAsia="Calibri" w:hAnsi="Cambria" w:cs="Times New Roman"/>
          <w:b/>
        </w:rPr>
        <w:t xml:space="preserve">within </w:t>
      </w:r>
      <w:r w:rsidR="0081096C" w:rsidRPr="0081096C">
        <w:rPr>
          <w:rFonts w:ascii="Cambria" w:eastAsia="Calibri" w:hAnsi="Cambria" w:cs="Times New Roman"/>
          <w:b/>
        </w:rPr>
        <w:t>5</w:t>
      </w:r>
      <w:r w:rsidR="008310BA" w:rsidRPr="0081096C">
        <w:rPr>
          <w:rFonts w:ascii="Cambria" w:eastAsia="Calibri" w:hAnsi="Cambria" w:cs="Times New Roman"/>
          <w:b/>
        </w:rPr>
        <w:t>km</w:t>
      </w:r>
      <w:r w:rsidR="008310BA">
        <w:rPr>
          <w:rFonts w:ascii="Cambria" w:eastAsia="Calibri" w:hAnsi="Cambria" w:cs="Times New Roman"/>
          <w:bCs w:val="0"/>
        </w:rPr>
        <w:t xml:space="preserve"> of</w:t>
      </w:r>
      <w:r w:rsidRPr="00E14C82">
        <w:rPr>
          <w:rFonts w:ascii="Cambria" w:eastAsia="Calibri" w:hAnsi="Cambria" w:cs="Times New Roman"/>
          <w:bCs w:val="0"/>
        </w:rPr>
        <w:t xml:space="preserve"> the FPP </w:t>
      </w:r>
      <w:r w:rsidR="003E0722" w:rsidRPr="00E14C82">
        <w:rPr>
          <w:rFonts w:ascii="Cambria" w:eastAsia="Calibri" w:hAnsi="Cambria" w:cs="Times New Roman"/>
          <w:bCs w:val="0"/>
        </w:rPr>
        <w:t>area and</w:t>
      </w:r>
      <w:r w:rsidRPr="00E14C82">
        <w:rPr>
          <w:rFonts w:ascii="Cambria" w:eastAsia="Calibri" w:hAnsi="Cambria" w:cs="Times New Roman"/>
          <w:bCs w:val="0"/>
        </w:rPr>
        <w:t xml:space="preserve"> complete the risk assessment for each species. </w:t>
      </w:r>
    </w:p>
    <w:p w14:paraId="59F2E368" w14:textId="1E38E849" w:rsidR="00E14C82" w:rsidRPr="00E14C82" w:rsidRDefault="00E14C82" w:rsidP="00E14C82">
      <w:pPr>
        <w:spacing w:after="0"/>
        <w:rPr>
          <w:rFonts w:ascii="Cambria" w:eastAsia="Calibri" w:hAnsi="Cambria" w:cs="Times New Roman"/>
          <w:b/>
          <w:bCs w:val="0"/>
        </w:rPr>
      </w:pPr>
      <w:r w:rsidRPr="00E14C82">
        <w:rPr>
          <w:rFonts w:ascii="Cambria" w:eastAsia="Calibri" w:hAnsi="Cambria" w:cs="Times New Roman"/>
          <w:b/>
          <w:bCs w:val="0"/>
        </w:rPr>
        <w:t>Table 4 Threatened flora risk assessment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985"/>
        <w:gridCol w:w="1985"/>
        <w:gridCol w:w="1842"/>
        <w:gridCol w:w="2977"/>
        <w:gridCol w:w="2551"/>
      </w:tblGrid>
      <w:tr w:rsidR="006C1F3E" w:rsidRPr="00E14C82" w14:paraId="47219836" w14:textId="77777777" w:rsidTr="00B6741F">
        <w:tc>
          <w:tcPr>
            <w:tcW w:w="1560" w:type="dxa"/>
            <w:tcBorders>
              <w:bottom w:val="nil"/>
            </w:tcBorders>
          </w:tcPr>
          <w:p w14:paraId="560AFCA6" w14:textId="77777777" w:rsidR="006C1F3E" w:rsidRPr="00E14C82" w:rsidRDefault="006C1F3E" w:rsidP="00E14C82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Species (scientific name)</w:t>
            </w:r>
          </w:p>
        </w:tc>
        <w:tc>
          <w:tcPr>
            <w:tcW w:w="1275" w:type="dxa"/>
            <w:tcBorders>
              <w:bottom w:val="nil"/>
            </w:tcBorders>
          </w:tcPr>
          <w:p w14:paraId="63030EF5" w14:textId="781A6FF9" w:rsidR="006C1F3E" w:rsidRDefault="006C1F3E" w:rsidP="00CB730E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Survey skill level*</w:t>
            </w:r>
          </w:p>
        </w:tc>
        <w:tc>
          <w:tcPr>
            <w:tcW w:w="1985" w:type="dxa"/>
            <w:tcBorders>
              <w:bottom w:val="nil"/>
            </w:tcBorders>
          </w:tcPr>
          <w:p w14:paraId="7E8B4D69" w14:textId="52FAAB90" w:rsidR="006C1F3E" w:rsidRPr="00E14C82" w:rsidRDefault="006C1F3E" w:rsidP="00CB730E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Are k</w:t>
            </w:r>
            <w:r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nown locali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ties</w:t>
            </w:r>
            <w:r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in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side </w:t>
            </w:r>
            <w:r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FPP area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?</w:t>
            </w:r>
            <w:r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(include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points on map</w:t>
            </w:r>
            <w:r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).</w:t>
            </w:r>
          </w:p>
        </w:tc>
        <w:tc>
          <w:tcPr>
            <w:tcW w:w="1985" w:type="dxa"/>
            <w:tcBorders>
              <w:bottom w:val="nil"/>
            </w:tcBorders>
          </w:tcPr>
          <w:p w14:paraId="41259E92" w14:textId="0C8829E6" w:rsidR="006C1F3E" w:rsidRPr="00E14C82" w:rsidRDefault="006C1F3E" w:rsidP="00E14C82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Is any potential habitat present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*</w:t>
            </w:r>
            <w:r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*?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Where? Include on </w:t>
            </w:r>
            <w:r w:rsidR="00FE1DE6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planning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map.</w:t>
            </w:r>
            <w:r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</w:t>
            </w:r>
          </w:p>
        </w:tc>
        <w:tc>
          <w:tcPr>
            <w:tcW w:w="1842" w:type="dxa"/>
            <w:tcBorders>
              <w:bottom w:val="nil"/>
            </w:tcBorders>
          </w:tcPr>
          <w:p w14:paraId="6A1EC5DC" w14:textId="76CFF6BB" w:rsidR="006C1F3E" w:rsidRPr="00E14C82" w:rsidRDefault="009101A9" w:rsidP="00E14C82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Have you surveyed for this species? (provide details)</w:t>
            </w:r>
          </w:p>
        </w:tc>
        <w:tc>
          <w:tcPr>
            <w:tcW w:w="2977" w:type="dxa"/>
            <w:tcBorders>
              <w:bottom w:val="nil"/>
            </w:tcBorders>
          </w:tcPr>
          <w:p w14:paraId="39997A97" w14:textId="1348D8CA" w:rsidR="006C1F3E" w:rsidRPr="00E14C82" w:rsidRDefault="00270739" w:rsidP="009101A9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Is the </w:t>
            </w:r>
            <w:r w:rsidR="009101A9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operation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likely to </w:t>
            </w:r>
            <w:r w:rsidR="009101A9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impact known sites or potential habitat? </w:t>
            </w:r>
            <w:r w:rsidR="009101A9"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Give details.</w:t>
            </w:r>
          </w:p>
        </w:tc>
        <w:tc>
          <w:tcPr>
            <w:tcW w:w="2551" w:type="dxa"/>
            <w:tcBorders>
              <w:bottom w:val="nil"/>
            </w:tcBorders>
          </w:tcPr>
          <w:p w14:paraId="5000BB63" w14:textId="053242FE" w:rsidR="006C1F3E" w:rsidRPr="00E14C82" w:rsidRDefault="00BD15C6" w:rsidP="00E14C82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Proposed management </w:t>
            </w:r>
            <w:proofErr w:type="gramStart"/>
            <w:r w:rsidR="003F5F06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actions?*</w:t>
            </w:r>
            <w:proofErr w:type="gramEnd"/>
            <w:r w:rsidR="003F5F06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*</w:t>
            </w:r>
            <w:r w:rsidR="003F5F06" w:rsidRPr="00E14C82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* </w:t>
            </w:r>
          </w:p>
        </w:tc>
      </w:tr>
      <w:tr w:rsidR="006C1F3E" w:rsidRPr="00E14C82" w14:paraId="1BB530FA" w14:textId="77777777" w:rsidTr="00B6741F">
        <w:tc>
          <w:tcPr>
            <w:tcW w:w="1560" w:type="dxa"/>
            <w:tcBorders>
              <w:bottom w:val="dotted" w:sz="4" w:space="0" w:color="auto"/>
            </w:tcBorders>
          </w:tcPr>
          <w:p w14:paraId="6ED921E3" w14:textId="498FDA7A" w:rsidR="006C1F3E" w:rsidRPr="009F1157" w:rsidRDefault="00FE1DE6" w:rsidP="009F1157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</w:pPr>
            <w:proofErr w:type="gramStart"/>
            <w:r w:rsidRPr="009F1157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>E.g.</w:t>
            </w:r>
            <w:proofErr w:type="gramEnd"/>
            <w:r w:rsidRPr="009F1157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 xml:space="preserve"> </w:t>
            </w:r>
            <w:r w:rsidRPr="009F1157">
              <w:rPr>
                <w:rFonts w:ascii="Cambria" w:eastAsia="Calibri" w:hAnsi="Cambria" w:cs="Times New Roman"/>
                <w:bCs w:val="0"/>
                <w:i/>
                <w:iCs/>
                <w:color w:val="808080" w:themeColor="background1" w:themeShade="80"/>
              </w:rPr>
              <w:t>Boronia gunnii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AABE2B9" w14:textId="29876D3C" w:rsidR="006C1F3E" w:rsidRPr="009F1157" w:rsidRDefault="00FE1DE6" w:rsidP="009F1157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</w:pPr>
            <w:r w:rsidRPr="009F1157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>2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AF5EC3E" w14:textId="12579826" w:rsidR="006C1F3E" w:rsidRPr="009F1157" w:rsidRDefault="009F1157" w:rsidP="009F1157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</w:pPr>
            <w:r w:rsidRPr="009F1157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>Yes – inside and outside</w:t>
            </w:r>
            <w:r w:rsidR="006F0122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>, see attached map.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774B3DA" w14:textId="10F5EB79" w:rsidR="006C1F3E" w:rsidRPr="009F1157" w:rsidRDefault="009F1157" w:rsidP="009F1157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</w:pPr>
            <w:r w:rsidRPr="009F1157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>Yes, in the flood zone along the adjacent stream.</w:t>
            </w:r>
            <w:r w:rsidR="00270739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 xml:space="preserve"> See attached map.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313EABD7" w14:textId="7E8B034E" w:rsidR="006C1F3E" w:rsidRPr="009F1157" w:rsidRDefault="009F1157" w:rsidP="009F1157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</w:pPr>
            <w:r w:rsidRPr="009F1157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>Yes, 2 new plants were located adjacent to the stream inside the FPP area.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C532CFA" w14:textId="6616839F" w:rsidR="006C1F3E" w:rsidRPr="009F1157" w:rsidRDefault="009F1157" w:rsidP="009F1157">
            <w:pPr>
              <w:spacing w:after="120" w:line="240" w:lineRule="auto"/>
              <w:contextualSpacing/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</w:pPr>
            <w:r w:rsidRPr="009F1157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>As this is a strictly riparian species, it is unlikely to be impacted by the proposed operation if the streams are protected.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2DF14372" w14:textId="2006E2DC" w:rsidR="006C1F3E" w:rsidRPr="009F1157" w:rsidRDefault="009F1157" w:rsidP="009F1157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</w:pPr>
            <w:r w:rsidRPr="009F1157">
              <w:rPr>
                <w:rFonts w:ascii="Cambria" w:eastAsia="Calibri" w:hAnsi="Cambria" w:cs="Times New Roman"/>
                <w:bCs w:val="0"/>
                <w:color w:val="808080" w:themeColor="background1" w:themeShade="80"/>
              </w:rPr>
              <w:t>30m buffer on stream.</w:t>
            </w:r>
          </w:p>
        </w:tc>
      </w:tr>
      <w:tr w:rsidR="006C1F3E" w:rsidRPr="00E14C82" w14:paraId="12DCDCB9" w14:textId="77777777" w:rsidTr="00B6741F">
        <w:trPr>
          <w:trHeight w:val="24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124A204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4A8A8CF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56839F6" w14:textId="3F25B54A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A846949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38181C1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A5B88BA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4992993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</w:tr>
      <w:tr w:rsidR="006C1F3E" w:rsidRPr="00E14C82" w14:paraId="0C930CC5" w14:textId="77777777" w:rsidTr="00B6741F">
        <w:trPr>
          <w:trHeight w:val="18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E0C6366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CC97324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C4E10C0" w14:textId="7560C744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9E587A4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94F6C56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6FBF2A4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A98376D" w14:textId="77777777" w:rsidR="006C1F3E" w:rsidRPr="00E14C82" w:rsidRDefault="006C1F3E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</w:tr>
      <w:tr w:rsidR="00F97DDB" w:rsidRPr="00E14C82" w14:paraId="2083DAA9" w14:textId="77777777" w:rsidTr="00B6741F">
        <w:trPr>
          <w:trHeight w:val="183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35B4CF87" w14:textId="77777777" w:rsidR="00F97DDB" w:rsidRPr="00E14C82" w:rsidRDefault="00F97DDB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748A2BA2" w14:textId="77777777" w:rsidR="00F97DDB" w:rsidRPr="00E14C82" w:rsidRDefault="00F97DDB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73B8CB87" w14:textId="77777777" w:rsidR="00F97DDB" w:rsidRPr="00E14C82" w:rsidRDefault="00F97DDB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364E69E" w14:textId="77777777" w:rsidR="00F97DDB" w:rsidRPr="00E14C82" w:rsidRDefault="00F97DDB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20EFF685" w14:textId="77777777" w:rsidR="00F97DDB" w:rsidRPr="00E14C82" w:rsidRDefault="00F97DDB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30D10BDB" w14:textId="77777777" w:rsidR="00F97DDB" w:rsidRPr="00E14C82" w:rsidRDefault="00F97DDB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5EC0AB98" w14:textId="77777777" w:rsidR="00F97DDB" w:rsidRPr="00E14C82" w:rsidRDefault="00F97DDB" w:rsidP="00E14C82">
            <w:pPr>
              <w:spacing w:after="120" w:line="360" w:lineRule="auto"/>
              <w:contextualSpacing/>
              <w:rPr>
                <w:rFonts w:ascii="Cambria" w:eastAsia="Calibri" w:hAnsi="Cambria" w:cs="Times New Roman"/>
                <w:bCs w:val="0"/>
              </w:rPr>
            </w:pPr>
          </w:p>
        </w:tc>
      </w:tr>
    </w:tbl>
    <w:p w14:paraId="159CC098" w14:textId="3499C24F" w:rsidR="006C1F3E" w:rsidRDefault="00E14C82" w:rsidP="00E14C82">
      <w:pPr>
        <w:spacing w:before="120" w:after="0"/>
        <w:rPr>
          <w:rFonts w:ascii="Cambria" w:eastAsia="Calibri" w:hAnsi="Cambria" w:cs="Times New Roman"/>
          <w:bCs w:val="0"/>
        </w:rPr>
      </w:pPr>
      <w:r w:rsidRPr="00E14C82">
        <w:rPr>
          <w:rFonts w:ascii="Cambria" w:eastAsia="Calibri" w:hAnsi="Cambria" w:cs="Times New Roman"/>
          <w:bCs w:val="0"/>
        </w:rPr>
        <w:t xml:space="preserve">* </w:t>
      </w:r>
      <w:r w:rsidR="006C1F3E">
        <w:rPr>
          <w:rFonts w:ascii="Cambria" w:eastAsia="Calibri" w:hAnsi="Cambria" w:cs="Times New Roman"/>
          <w:bCs w:val="0"/>
        </w:rPr>
        <w:t>Check BVD report</w:t>
      </w:r>
      <w:r w:rsidR="00414647">
        <w:rPr>
          <w:rFonts w:ascii="Cambria" w:eastAsia="Calibri" w:hAnsi="Cambria" w:cs="Times New Roman"/>
          <w:bCs w:val="0"/>
        </w:rPr>
        <w:t>.</w:t>
      </w:r>
    </w:p>
    <w:p w14:paraId="005D8F94" w14:textId="5381FD6A" w:rsidR="00E14C82" w:rsidRDefault="006C1F3E" w:rsidP="00E14C82">
      <w:pPr>
        <w:spacing w:before="120" w:after="0"/>
        <w:rPr>
          <w:rFonts w:ascii="Cambria" w:eastAsia="Calibri" w:hAnsi="Cambria" w:cs="Times New Roman"/>
          <w:bCs w:val="0"/>
        </w:rPr>
      </w:pPr>
      <w:r>
        <w:rPr>
          <w:rFonts w:ascii="Cambria" w:eastAsia="Calibri" w:hAnsi="Cambria" w:cs="Times New Roman"/>
          <w:bCs w:val="0"/>
        </w:rPr>
        <w:t xml:space="preserve">** </w:t>
      </w:r>
      <w:r w:rsidR="00E14C82" w:rsidRPr="00E14C82">
        <w:rPr>
          <w:rFonts w:ascii="Cambria" w:eastAsia="Calibri" w:hAnsi="Cambria" w:cs="Times New Roman"/>
          <w:bCs w:val="0"/>
        </w:rPr>
        <w:t xml:space="preserve">For </w:t>
      </w:r>
      <w:r w:rsidR="00E14C82" w:rsidRPr="00E14C82">
        <w:rPr>
          <w:rFonts w:ascii="Cambria" w:eastAsia="Calibri" w:hAnsi="Cambria" w:cs="Times New Roman"/>
          <w:b/>
          <w:bCs w:val="0"/>
        </w:rPr>
        <w:t>potential habitat</w:t>
      </w:r>
      <w:r w:rsidR="00E14C82" w:rsidRPr="00E14C82">
        <w:rPr>
          <w:rFonts w:ascii="Cambria" w:eastAsia="Calibri" w:hAnsi="Cambria" w:cs="Times New Roman"/>
          <w:bCs w:val="0"/>
        </w:rPr>
        <w:t xml:space="preserve"> consider the </w:t>
      </w:r>
      <w:hyperlink r:id="rId19" w:history="1">
        <w:r w:rsidR="00E14C82" w:rsidRPr="00E14C82">
          <w:rPr>
            <w:rFonts w:ascii="Cambria" w:eastAsia="Calibri" w:hAnsi="Cambria" w:cs="Times New Roman"/>
            <w:b/>
            <w:bCs w:val="0"/>
            <w:color w:val="0000FF"/>
            <w:u w:val="single"/>
          </w:rPr>
          <w:t>flora habitat descriptions</w:t>
        </w:r>
      </w:hyperlink>
      <w:r w:rsidR="00E14C82" w:rsidRPr="00E14C82">
        <w:rPr>
          <w:rFonts w:ascii="Cambria" w:eastAsia="Calibri" w:hAnsi="Cambria" w:cs="Times New Roman"/>
          <w:bCs w:val="0"/>
        </w:rPr>
        <w:t xml:space="preserve"> in the BVD report and relate them to the vegetation/habitats observed during the field survey.  </w:t>
      </w:r>
    </w:p>
    <w:p w14:paraId="71E4DDC5" w14:textId="02292885" w:rsidR="00BD15C6" w:rsidRPr="00E14C82" w:rsidRDefault="00FE092F" w:rsidP="00E14C82">
      <w:pPr>
        <w:spacing w:before="120" w:after="0"/>
        <w:rPr>
          <w:rFonts w:ascii="Cambria" w:eastAsia="Calibri" w:hAnsi="Cambria" w:cs="Times New Roman"/>
          <w:bCs w:val="0"/>
        </w:rPr>
      </w:pPr>
      <w:r>
        <w:rPr>
          <w:rFonts w:ascii="Cambria" w:eastAsia="Calibri" w:hAnsi="Cambria" w:cs="Times New Roman"/>
          <w:bCs w:val="0"/>
        </w:rPr>
        <w:t>***</w:t>
      </w:r>
      <w:r w:rsidR="00BD15C6" w:rsidRPr="00BD15C6">
        <w:rPr>
          <w:rFonts w:ascii="Cambria" w:eastAsia="Calibri" w:hAnsi="Cambria" w:cs="Times New Roman"/>
          <w:bCs w:val="0"/>
        </w:rPr>
        <w:t xml:space="preserve"> </w:t>
      </w:r>
      <w:r w:rsidR="00BD15C6" w:rsidRPr="00BD15C6">
        <w:rPr>
          <w:rFonts w:ascii="Cambria" w:eastAsia="Calibri" w:hAnsi="Cambria" w:cs="Times New Roman"/>
          <w:b/>
        </w:rPr>
        <w:t>Proposed management actions:</w:t>
      </w:r>
      <w:r w:rsidR="00BD15C6" w:rsidRPr="00BD15C6">
        <w:rPr>
          <w:rFonts w:ascii="Cambria" w:eastAsia="Calibri" w:hAnsi="Cambria" w:cs="Times New Roman"/>
          <w:bCs w:val="0"/>
        </w:rPr>
        <w:t xml:space="preserve"> Use information in the FPA biodiversity planning tools (</w:t>
      </w:r>
      <w:proofErr w:type="gramStart"/>
      <w:r w:rsidR="001B07B4">
        <w:rPr>
          <w:rFonts w:ascii="Cambria" w:eastAsia="Calibri" w:hAnsi="Cambria" w:cs="Times New Roman"/>
          <w:bCs w:val="0"/>
        </w:rPr>
        <w:t>e.g.</w:t>
      </w:r>
      <w:proofErr w:type="gramEnd"/>
      <w:r w:rsidR="001B07B4">
        <w:rPr>
          <w:rFonts w:ascii="Cambria" w:eastAsia="Calibri" w:hAnsi="Cambria" w:cs="Times New Roman"/>
          <w:bCs w:val="0"/>
        </w:rPr>
        <w:t xml:space="preserve"> </w:t>
      </w:r>
      <w:r w:rsidR="00CC3137">
        <w:rPr>
          <w:rFonts w:ascii="Cambria" w:eastAsia="Calibri" w:hAnsi="Cambria" w:cs="Times New Roman"/>
          <w:bCs w:val="0"/>
        </w:rPr>
        <w:t xml:space="preserve">BVD and </w:t>
      </w:r>
      <w:r w:rsidR="00BD15C6">
        <w:rPr>
          <w:rFonts w:ascii="Cambria" w:eastAsia="Calibri" w:hAnsi="Cambria" w:cs="Times New Roman"/>
          <w:bCs w:val="0"/>
        </w:rPr>
        <w:t xml:space="preserve">flora </w:t>
      </w:r>
      <w:r w:rsidR="00BD15C6" w:rsidRPr="00BD15C6">
        <w:rPr>
          <w:rFonts w:ascii="Cambria" w:eastAsia="Calibri" w:hAnsi="Cambria" w:cs="Times New Roman"/>
          <w:bCs w:val="0"/>
        </w:rPr>
        <w:t>technical notes) and any advice provided by the FPA ecologists</w:t>
      </w:r>
      <w:r w:rsidR="001B07B4">
        <w:rPr>
          <w:rFonts w:ascii="Cambria" w:eastAsia="Calibri" w:hAnsi="Cambria" w:cs="Times New Roman"/>
          <w:bCs w:val="0"/>
        </w:rPr>
        <w:t>, or ecological consultants,</w:t>
      </w:r>
      <w:r w:rsidR="00BD15C6" w:rsidRPr="00BD15C6">
        <w:rPr>
          <w:rFonts w:ascii="Cambria" w:eastAsia="Calibri" w:hAnsi="Cambria" w:cs="Times New Roman"/>
          <w:bCs w:val="0"/>
        </w:rPr>
        <w:t xml:space="preserve"> to develop proposed actions to manage relevant threatened </w:t>
      </w:r>
      <w:r w:rsidR="00BD15C6">
        <w:rPr>
          <w:rFonts w:ascii="Cambria" w:eastAsia="Calibri" w:hAnsi="Cambria" w:cs="Times New Roman"/>
          <w:bCs w:val="0"/>
        </w:rPr>
        <w:t xml:space="preserve">flora </w:t>
      </w:r>
      <w:r w:rsidR="00BD15C6" w:rsidRPr="00BD15C6">
        <w:rPr>
          <w:rFonts w:ascii="Cambria" w:eastAsia="Calibri" w:hAnsi="Cambria" w:cs="Times New Roman"/>
          <w:bCs w:val="0"/>
        </w:rPr>
        <w:t xml:space="preserve">species prior to submitting the notification to the FPA </w:t>
      </w:r>
      <w:r w:rsidR="00BD15C6" w:rsidRPr="00BD15C6">
        <w:rPr>
          <w:rFonts w:ascii="Cambria" w:eastAsia="Calibri" w:hAnsi="Cambria" w:cs="Times New Roman"/>
          <w:bCs w:val="0"/>
        </w:rPr>
        <w:lastRenderedPageBreak/>
        <w:t>biodiversity program for formal advice.</w:t>
      </w:r>
      <w:r w:rsidR="00BD15C6">
        <w:rPr>
          <w:rFonts w:ascii="Cambria" w:eastAsia="Calibri" w:hAnsi="Cambria" w:cs="Times New Roman"/>
          <w:bCs w:val="0"/>
        </w:rPr>
        <w:t xml:space="preserve">  </w:t>
      </w:r>
      <w:r w:rsidR="001B07B4">
        <w:rPr>
          <w:rFonts w:ascii="Cambria" w:eastAsia="Calibri" w:hAnsi="Cambria" w:cs="Times New Roman"/>
          <w:bCs w:val="0"/>
        </w:rPr>
        <w:t xml:space="preserve">Whilst the Threatened Species Advisor doesn’t contain prescriptions for clearing operations, the recommendations for </w:t>
      </w:r>
      <w:r w:rsidR="00CC3137">
        <w:rPr>
          <w:rFonts w:ascii="Cambria" w:eastAsia="Calibri" w:hAnsi="Cambria" w:cs="Times New Roman"/>
          <w:bCs w:val="0"/>
        </w:rPr>
        <w:t xml:space="preserve">other operations </w:t>
      </w:r>
      <w:r w:rsidR="001B07B4">
        <w:rPr>
          <w:rFonts w:ascii="Cambria" w:eastAsia="Calibri" w:hAnsi="Cambria" w:cs="Times New Roman"/>
          <w:bCs w:val="0"/>
        </w:rPr>
        <w:t xml:space="preserve">may assist with developing </w:t>
      </w:r>
      <w:r w:rsidR="00CC3137">
        <w:rPr>
          <w:rFonts w:ascii="Cambria" w:eastAsia="Calibri" w:hAnsi="Cambria" w:cs="Times New Roman"/>
          <w:bCs w:val="0"/>
        </w:rPr>
        <w:t xml:space="preserve">suitable </w:t>
      </w:r>
      <w:r w:rsidR="001B07B4">
        <w:rPr>
          <w:rFonts w:ascii="Cambria" w:eastAsia="Calibri" w:hAnsi="Cambria" w:cs="Times New Roman"/>
          <w:bCs w:val="0"/>
        </w:rPr>
        <w:t>prescriptions</w:t>
      </w:r>
      <w:r w:rsidR="00CC3137">
        <w:rPr>
          <w:rFonts w:ascii="Cambria" w:eastAsia="Calibri" w:hAnsi="Cambria" w:cs="Times New Roman"/>
          <w:bCs w:val="0"/>
        </w:rPr>
        <w:t xml:space="preserve">.  </w:t>
      </w:r>
      <w:proofErr w:type="gramStart"/>
      <w:r w:rsidR="00CC3137">
        <w:rPr>
          <w:rFonts w:ascii="Cambria" w:eastAsia="Calibri" w:hAnsi="Cambria" w:cs="Times New Roman"/>
          <w:bCs w:val="0"/>
        </w:rPr>
        <w:t>E.g.</w:t>
      </w:r>
      <w:proofErr w:type="gramEnd"/>
      <w:r w:rsidR="00CC3137" w:rsidRPr="00BD15C6">
        <w:rPr>
          <w:rFonts w:ascii="Cambria" w:eastAsia="Calibri" w:hAnsi="Cambria" w:cs="Times New Roman"/>
          <w:bCs w:val="0"/>
        </w:rPr>
        <w:t xml:space="preserve"> ‘</w:t>
      </w:r>
      <w:r w:rsidR="00CC3137" w:rsidRPr="00CC3137">
        <w:rPr>
          <w:rFonts w:ascii="Cambria" w:eastAsia="Calibri" w:hAnsi="Cambria" w:cs="Times New Roman"/>
          <w:bCs w:val="0"/>
          <w:i/>
          <w:iCs/>
        </w:rPr>
        <w:t>as this is a riparian species,</w:t>
      </w:r>
      <w:r w:rsidR="00CC3137">
        <w:rPr>
          <w:rFonts w:ascii="Cambria" w:eastAsia="Calibri" w:hAnsi="Cambria" w:cs="Times New Roman"/>
          <w:bCs w:val="0"/>
        </w:rPr>
        <w:t xml:space="preserve"> </w:t>
      </w:r>
      <w:r w:rsidR="00CC3137" w:rsidRPr="00BD15C6">
        <w:rPr>
          <w:rFonts w:ascii="Cambria" w:eastAsia="Calibri" w:hAnsi="Cambria" w:cs="Times New Roman"/>
          <w:bCs w:val="0"/>
          <w:i/>
          <w:iCs/>
        </w:rPr>
        <w:t>streams have been buffered by 30m</w:t>
      </w:r>
      <w:r w:rsidR="00CC3137" w:rsidRPr="00BD15C6">
        <w:rPr>
          <w:rFonts w:ascii="Cambria" w:eastAsia="Calibri" w:hAnsi="Cambria" w:cs="Times New Roman"/>
          <w:bCs w:val="0"/>
        </w:rPr>
        <w:t>’.</w:t>
      </w:r>
      <w:r w:rsidR="00CC3137">
        <w:rPr>
          <w:rFonts w:ascii="Cambria" w:eastAsia="Calibri" w:hAnsi="Cambria" w:cs="Times New Roman"/>
          <w:bCs w:val="0"/>
        </w:rPr>
        <w:t xml:space="preserve">  </w:t>
      </w:r>
    </w:p>
    <w:p w14:paraId="5AEADC64" w14:textId="77777777" w:rsidR="00E14C82" w:rsidRDefault="00E14C82" w:rsidP="00FE1DE6">
      <w:pPr>
        <w:spacing w:after="120"/>
      </w:pPr>
    </w:p>
    <w:p w14:paraId="3DF0AC96" w14:textId="77777777" w:rsidR="00B81C9A" w:rsidRPr="00B81C9A" w:rsidRDefault="00B81C9A" w:rsidP="00B81C9A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</w:rPr>
      </w:pPr>
      <w:bookmarkStart w:id="1" w:name="_top"/>
      <w:bookmarkEnd w:id="1"/>
      <w:r w:rsidRPr="00B81C9A">
        <w:rPr>
          <w:rFonts w:ascii="Cambria" w:eastAsia="Times New Roman" w:hAnsi="Cambria" w:cs="Times New Roman"/>
          <w:b/>
        </w:rPr>
        <w:t xml:space="preserve">SECTION 3: SITES OF POTENTIAL SIGNIFICANCE FOR FLORA </w:t>
      </w:r>
    </w:p>
    <w:p w14:paraId="5519D50D" w14:textId="5BC7F55F" w:rsidR="00B81C9A" w:rsidRPr="00B81C9A" w:rsidRDefault="00B81C9A" w:rsidP="00B81C9A">
      <w:pPr>
        <w:rPr>
          <w:rFonts w:ascii="Cambria" w:eastAsia="Calibri" w:hAnsi="Cambria" w:cs="Times New Roman"/>
          <w:bCs w:val="0"/>
        </w:rPr>
      </w:pPr>
      <w:r w:rsidRPr="00B81C9A">
        <w:rPr>
          <w:rFonts w:ascii="Cambria" w:eastAsia="Calibri" w:hAnsi="Cambria" w:cs="Times New Roman"/>
          <w:bCs w:val="0"/>
        </w:rPr>
        <w:t>Does the proposed FPP</w:t>
      </w:r>
      <w:r w:rsidRPr="00B81C9A" w:rsidDel="006A7502">
        <w:rPr>
          <w:rFonts w:ascii="Cambria" w:eastAsia="Calibri" w:hAnsi="Cambria" w:cs="Times New Roman"/>
          <w:bCs w:val="0"/>
          <w:szCs w:val="24"/>
        </w:rPr>
        <w:t xml:space="preserve"> </w:t>
      </w:r>
      <w:r w:rsidRPr="00B81C9A">
        <w:rPr>
          <w:rFonts w:ascii="Cambria" w:eastAsia="Calibri" w:hAnsi="Cambria" w:cs="Times New Roman"/>
          <w:bCs w:val="0"/>
          <w:szCs w:val="24"/>
        </w:rPr>
        <w:t xml:space="preserve">area </w:t>
      </w:r>
      <w:r w:rsidRPr="00B81C9A">
        <w:rPr>
          <w:rFonts w:ascii="Cambria" w:eastAsia="Calibri" w:hAnsi="Cambria" w:cs="Times New Roman"/>
          <w:bCs w:val="0"/>
        </w:rPr>
        <w:t xml:space="preserve">contain any sites of potential significance for flora identified in Table 4A or 4B of the </w:t>
      </w:r>
      <w:hyperlink r:id="rId20" w:history="1">
        <w:r w:rsidRPr="00B81C9A">
          <w:rPr>
            <w:rFonts w:ascii="Cambria" w:eastAsia="Calibri" w:hAnsi="Cambria" w:cs="Times New Roman"/>
            <w:bCs w:val="0"/>
            <w:i/>
            <w:color w:val="0000FF"/>
            <w:u w:val="single"/>
          </w:rPr>
          <w:t>Forest Botany Manual</w:t>
        </w:r>
      </w:hyperlink>
      <w:r w:rsidRPr="00B81C9A">
        <w:rPr>
          <w:rFonts w:ascii="Cambria" w:eastAsia="Calibri" w:hAnsi="Cambria" w:cs="Times New Roman"/>
          <w:bCs w:val="0"/>
        </w:rPr>
        <w:t xml:space="preserve">?  </w:t>
      </w:r>
      <w:r w:rsidR="001A1534">
        <w:rPr>
          <w:rFonts w:ascii="Cambria" w:eastAsia="Calibri" w:hAnsi="Cambria" w:cs="Times New Roman"/>
          <w:bCs w:val="0"/>
        </w:rPr>
        <w:t xml:space="preserve">      </w:t>
      </w:r>
      <w:r w:rsidR="00DD7C98">
        <w:rPr>
          <w:rFonts w:ascii="Cambria" w:eastAsia="Calibri" w:hAnsi="Cambria" w:cs="Times New Roman"/>
          <w:bCs w:val="0"/>
        </w:rPr>
        <w:t xml:space="preserve">              </w:t>
      </w:r>
      <w:r w:rsidRPr="00FE092F">
        <w:rPr>
          <w:rFonts w:ascii="Cambria" w:eastAsia="Calibri" w:hAnsi="Cambria" w:cs="Times New Roman"/>
        </w:rPr>
        <w:t xml:space="preserve">YES </w:t>
      </w:r>
      <w:r w:rsidRPr="00FE092F">
        <w:rPr>
          <w:rFonts w:ascii="Cambria" w:eastAsia="Calibri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92F">
        <w:rPr>
          <w:rFonts w:ascii="Cambria" w:eastAsia="Calibri" w:hAnsi="Cambria" w:cs="Times New Roman"/>
        </w:rPr>
        <w:instrText xml:space="preserve"> FORMCHECKBOX </w:instrText>
      </w:r>
      <w:r w:rsidR="00AC24CA">
        <w:rPr>
          <w:rFonts w:ascii="Cambria" w:eastAsia="Calibri" w:hAnsi="Cambria" w:cs="Times New Roman"/>
        </w:rPr>
      </w:r>
      <w:r w:rsidR="00AC24CA">
        <w:rPr>
          <w:rFonts w:ascii="Cambria" w:eastAsia="Calibri" w:hAnsi="Cambria" w:cs="Times New Roman"/>
        </w:rPr>
        <w:fldChar w:fldCharType="separate"/>
      </w:r>
      <w:r w:rsidRPr="00FE092F">
        <w:rPr>
          <w:rFonts w:ascii="Cambria" w:eastAsia="Calibri" w:hAnsi="Cambria" w:cs="Times New Roman"/>
        </w:rPr>
        <w:fldChar w:fldCharType="end"/>
      </w:r>
      <w:r w:rsidRPr="00FE092F">
        <w:rPr>
          <w:rFonts w:ascii="Cambria" w:eastAsia="Calibri" w:hAnsi="Cambria" w:cs="Times New Roman"/>
        </w:rPr>
        <w:t xml:space="preserve">     NO </w:t>
      </w:r>
      <w:r w:rsidRPr="00FE092F">
        <w:rPr>
          <w:rFonts w:ascii="Cambria" w:eastAsia="Calibri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92F">
        <w:rPr>
          <w:rFonts w:ascii="Cambria" w:eastAsia="Calibri" w:hAnsi="Cambria" w:cs="Times New Roman"/>
        </w:rPr>
        <w:instrText xml:space="preserve"> FORMCHECKBOX </w:instrText>
      </w:r>
      <w:r w:rsidR="00AC24CA">
        <w:rPr>
          <w:rFonts w:ascii="Cambria" w:eastAsia="Calibri" w:hAnsi="Cambria" w:cs="Times New Roman"/>
        </w:rPr>
      </w:r>
      <w:r w:rsidR="00AC24CA">
        <w:rPr>
          <w:rFonts w:ascii="Cambria" w:eastAsia="Calibri" w:hAnsi="Cambria" w:cs="Times New Roman"/>
        </w:rPr>
        <w:fldChar w:fldCharType="separate"/>
      </w:r>
      <w:r w:rsidRPr="00FE092F">
        <w:rPr>
          <w:rFonts w:ascii="Cambria" w:eastAsia="Calibri" w:hAnsi="Cambria" w:cs="Times New Roman"/>
        </w:rPr>
        <w:fldChar w:fldCharType="end"/>
      </w:r>
      <w:r w:rsidRPr="00B81C9A">
        <w:rPr>
          <w:rFonts w:ascii="Cambria" w:eastAsia="Calibri" w:hAnsi="Cambria" w:cs="Times New Roman"/>
          <w:bCs w:val="0"/>
        </w:rPr>
        <w:t xml:space="preserve">  </w:t>
      </w:r>
    </w:p>
    <w:p w14:paraId="5B0F3667" w14:textId="77777777" w:rsidR="00B81C9A" w:rsidRPr="00B81C9A" w:rsidRDefault="00B81C9A" w:rsidP="00B81C9A">
      <w:pPr>
        <w:rPr>
          <w:rFonts w:ascii="Cambria" w:eastAsia="Calibri" w:hAnsi="Cambria" w:cs="Times New Roman"/>
          <w:bCs w:val="0"/>
        </w:rPr>
      </w:pPr>
      <w:r w:rsidRPr="00B81C9A">
        <w:rPr>
          <w:rFonts w:ascii="Cambria" w:eastAsia="Calibri" w:hAnsi="Cambria" w:cs="Times New Roman"/>
          <w:bCs w:val="0"/>
        </w:rPr>
        <w:t xml:space="preserve">If </w:t>
      </w:r>
      <w:r w:rsidRPr="001A1534">
        <w:rPr>
          <w:rFonts w:ascii="Cambria" w:eastAsia="Calibri" w:hAnsi="Cambria" w:cs="Times New Roman"/>
          <w:b/>
          <w:bCs w:val="0"/>
        </w:rPr>
        <w:t>YES</w:t>
      </w:r>
      <w:r w:rsidRPr="00B81C9A">
        <w:rPr>
          <w:rFonts w:ascii="Cambria" w:eastAsia="Calibri" w:hAnsi="Cambria" w:cs="Times New Roman"/>
          <w:bCs w:val="0"/>
        </w:rPr>
        <w:t>, provide details of site, any potential impacts, and proposed management actions in Table 5.</w:t>
      </w:r>
    </w:p>
    <w:p w14:paraId="71A6EFB9" w14:textId="77777777" w:rsidR="00B81C9A" w:rsidRPr="00B81C9A" w:rsidRDefault="00B81C9A" w:rsidP="00B81C9A">
      <w:pPr>
        <w:spacing w:after="0"/>
        <w:rPr>
          <w:rFonts w:ascii="Cambria" w:eastAsia="Calibri" w:hAnsi="Cambria" w:cs="Times New Roman"/>
          <w:b/>
          <w:bCs w:val="0"/>
        </w:rPr>
      </w:pPr>
      <w:r w:rsidRPr="00B81C9A">
        <w:rPr>
          <w:rFonts w:ascii="Cambria" w:eastAsia="Calibri" w:hAnsi="Cambria" w:cs="Times New Roman"/>
          <w:b/>
          <w:bCs w:val="0"/>
        </w:rPr>
        <w:t>Table 5 Sites of potential significance for flora risk assessment</w:t>
      </w:r>
    </w:p>
    <w:tbl>
      <w:tblPr>
        <w:tblStyle w:val="TableGrid1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4394"/>
      </w:tblGrid>
      <w:tr w:rsidR="002F6B6C" w:rsidRPr="00B81C9A" w14:paraId="4B501B09" w14:textId="77777777" w:rsidTr="002F6B6C">
        <w:trPr>
          <w:trHeight w:val="892"/>
        </w:trPr>
        <w:tc>
          <w:tcPr>
            <w:tcW w:w="5211" w:type="dxa"/>
          </w:tcPr>
          <w:p w14:paraId="2C477209" w14:textId="47CA89C3" w:rsidR="002F6B6C" w:rsidRPr="00B81C9A" w:rsidRDefault="002F6B6C" w:rsidP="00B81C9A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 w:rsidRPr="00B81C9A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Site of significance – include details </w:t>
            </w:r>
            <w:proofErr w:type="gramStart"/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e.g.</w:t>
            </w:r>
            <w:proofErr w:type="gramEnd"/>
            <w:r w:rsidRPr="00B81C9A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size, location in the FPP area, and any associated values (e.g. threatened species locality or habitat)</w:t>
            </w:r>
          </w:p>
        </w:tc>
        <w:tc>
          <w:tcPr>
            <w:tcW w:w="4536" w:type="dxa"/>
          </w:tcPr>
          <w:p w14:paraId="4BEE976A" w14:textId="6D844515" w:rsidR="002F6B6C" w:rsidRPr="00B81C9A" w:rsidRDefault="00270739" w:rsidP="00B81C9A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Is </w:t>
            </w:r>
            <w:r w:rsidR="002F6B6C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the operation 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likely to </w:t>
            </w:r>
            <w:r w:rsidR="002F6B6C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impact the site of potential significance?</w:t>
            </w:r>
          </w:p>
          <w:p w14:paraId="1B3396AD" w14:textId="7DAA31C6" w:rsidR="002F6B6C" w:rsidRPr="00B81C9A" w:rsidRDefault="002F6B6C" w:rsidP="00B81C9A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 w:rsidRPr="00B81C9A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Note, if no impact is considered likely, a reason 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should</w:t>
            </w:r>
            <w:r w:rsidRPr="00B81C9A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be given. </w:t>
            </w:r>
          </w:p>
        </w:tc>
        <w:tc>
          <w:tcPr>
            <w:tcW w:w="4394" w:type="dxa"/>
          </w:tcPr>
          <w:p w14:paraId="2528242B" w14:textId="29C03898" w:rsidR="002F6B6C" w:rsidRPr="00B81C9A" w:rsidRDefault="002F6B6C" w:rsidP="00B81C9A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 w:rsidRPr="00B81C9A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Proposed management actions (</w:t>
            </w:r>
            <w:proofErr w:type="gramStart"/>
            <w:r w:rsidRPr="00B81C9A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e.g.</w:t>
            </w:r>
            <w:proofErr w:type="gramEnd"/>
            <w:r w:rsidRPr="00B81C9A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exclusion, buffers, boundary marking etc.)  </w:t>
            </w:r>
          </w:p>
        </w:tc>
      </w:tr>
      <w:tr w:rsidR="002F6B6C" w:rsidRPr="00B81C9A" w14:paraId="37497177" w14:textId="77777777" w:rsidTr="002F6B6C">
        <w:tc>
          <w:tcPr>
            <w:tcW w:w="5211" w:type="dxa"/>
            <w:tcBorders>
              <w:bottom w:val="dotted" w:sz="4" w:space="0" w:color="auto"/>
            </w:tcBorders>
          </w:tcPr>
          <w:p w14:paraId="5B2A1464" w14:textId="77777777" w:rsidR="002F6B6C" w:rsidRPr="00B81C9A" w:rsidRDefault="002F6B6C" w:rsidP="00B81C9A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785D1E49" w14:textId="77777777" w:rsidR="002F6B6C" w:rsidRPr="00B81C9A" w:rsidRDefault="002F6B6C" w:rsidP="00B81C9A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5FCE2F" w14:textId="77777777" w:rsidR="002F6B6C" w:rsidRPr="00B81C9A" w:rsidRDefault="002F6B6C" w:rsidP="00B81C9A">
            <w:pPr>
              <w:spacing w:after="120"/>
              <w:rPr>
                <w:rFonts w:ascii="Cambria" w:hAnsi="Cambria"/>
                <w:bCs w:val="0"/>
              </w:rPr>
            </w:pPr>
          </w:p>
        </w:tc>
      </w:tr>
      <w:tr w:rsidR="002F6B6C" w:rsidRPr="00B81C9A" w14:paraId="33AC8060" w14:textId="77777777" w:rsidTr="002F6B6C">
        <w:trPr>
          <w:trHeight w:val="453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</w:tcPr>
          <w:p w14:paraId="1792A7FE" w14:textId="77777777" w:rsidR="002F6B6C" w:rsidRPr="00B81C9A" w:rsidRDefault="002F6B6C" w:rsidP="00B81C9A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704372DE" w14:textId="77777777" w:rsidR="002F6B6C" w:rsidRPr="00B81C9A" w:rsidRDefault="002F6B6C" w:rsidP="00B81C9A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69AA64F" w14:textId="77777777" w:rsidR="002F6B6C" w:rsidRPr="00B81C9A" w:rsidRDefault="002F6B6C" w:rsidP="00B81C9A">
            <w:pPr>
              <w:spacing w:after="120"/>
              <w:rPr>
                <w:rFonts w:ascii="Cambria" w:hAnsi="Cambria"/>
                <w:bCs w:val="0"/>
              </w:rPr>
            </w:pPr>
          </w:p>
        </w:tc>
      </w:tr>
      <w:tr w:rsidR="002F6B6C" w:rsidRPr="00B81C9A" w14:paraId="423C5E24" w14:textId="77777777" w:rsidTr="002F6B6C">
        <w:trPr>
          <w:trHeight w:val="453"/>
        </w:trPr>
        <w:tc>
          <w:tcPr>
            <w:tcW w:w="5211" w:type="dxa"/>
            <w:tcBorders>
              <w:top w:val="dotted" w:sz="4" w:space="0" w:color="auto"/>
            </w:tcBorders>
          </w:tcPr>
          <w:p w14:paraId="7BC5A8A1" w14:textId="77777777" w:rsidR="002F6B6C" w:rsidRPr="00B81C9A" w:rsidRDefault="002F6B6C" w:rsidP="00B81C9A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68E32CCF" w14:textId="77777777" w:rsidR="002F6B6C" w:rsidRPr="00B81C9A" w:rsidRDefault="002F6B6C" w:rsidP="00B81C9A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6E3AF902" w14:textId="77777777" w:rsidR="002F6B6C" w:rsidRPr="00B81C9A" w:rsidRDefault="002F6B6C" w:rsidP="00B81C9A">
            <w:pPr>
              <w:spacing w:after="120"/>
              <w:rPr>
                <w:rFonts w:ascii="Cambria" w:hAnsi="Cambria"/>
                <w:bCs w:val="0"/>
              </w:rPr>
            </w:pPr>
          </w:p>
        </w:tc>
      </w:tr>
    </w:tbl>
    <w:p w14:paraId="483EA278" w14:textId="77777777" w:rsidR="00A77EBF" w:rsidRPr="00A77EBF" w:rsidRDefault="00A77EBF" w:rsidP="00A77EBF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color w:val="365F91"/>
          <w:sz w:val="28"/>
          <w:szCs w:val="28"/>
        </w:rPr>
      </w:pPr>
      <w:r w:rsidRPr="00A77EBF">
        <w:rPr>
          <w:rFonts w:ascii="Cambria" w:eastAsia="Times New Roman" w:hAnsi="Cambria" w:cs="Times New Roman"/>
          <w:b/>
        </w:rPr>
        <w:t xml:space="preserve">SECTION 4: OTHER FLORA ISSUES </w:t>
      </w:r>
    </w:p>
    <w:p w14:paraId="25EBB8F3" w14:textId="77777777" w:rsidR="00A77EBF" w:rsidRPr="00A77EBF" w:rsidRDefault="00A77EBF" w:rsidP="00A77EBF">
      <w:pPr>
        <w:keepNext/>
        <w:tabs>
          <w:tab w:val="left" w:pos="5670"/>
        </w:tabs>
        <w:spacing w:before="120" w:after="120" w:line="240" w:lineRule="auto"/>
        <w:outlineLvl w:val="5"/>
        <w:rPr>
          <w:rFonts w:ascii="Times New Roman" w:eastAsia="Times New Roman" w:hAnsi="Times New Roman" w:cs="Times New Roman"/>
          <w:b/>
          <w:bCs w:val="0"/>
          <w:sz w:val="22"/>
          <w:lang w:val="en-GB"/>
        </w:rPr>
      </w:pPr>
      <w:r w:rsidRPr="00A77EBF">
        <w:rPr>
          <w:rFonts w:ascii="Cambria" w:eastAsia="Times New Roman" w:hAnsi="Cambria" w:cs="Times New Roman"/>
          <w:b/>
          <w:bCs w:val="0"/>
          <w:iCs/>
        </w:rPr>
        <w:t xml:space="preserve">4.1 </w:t>
      </w:r>
      <w:r w:rsidRPr="00A77EBF">
        <w:rPr>
          <w:rFonts w:ascii="Cambria" w:eastAsia="Times New Roman" w:hAnsi="Cambria" w:cs="Times New Roman"/>
          <w:b/>
          <w:bCs w:val="0"/>
          <w:i/>
          <w:iCs/>
        </w:rPr>
        <w:t>Phytophthora cinnamomi</w:t>
      </w:r>
      <w:r w:rsidRPr="00A77EBF">
        <w:rPr>
          <w:rFonts w:ascii="Cambria" w:eastAsia="Times New Roman" w:hAnsi="Cambria" w:cs="Times New Roman"/>
          <w:b/>
          <w:bCs w:val="0"/>
          <w:iCs/>
        </w:rPr>
        <w:t xml:space="preserve"> </w:t>
      </w:r>
      <w:r w:rsidRPr="00A77EBF">
        <w:rPr>
          <w:rFonts w:ascii="Cambria" w:eastAsia="Times New Roman" w:hAnsi="Cambria" w:cs="Times New Roman"/>
          <w:b/>
          <w:bCs w:val="0"/>
        </w:rPr>
        <w:t xml:space="preserve">(PC) </w:t>
      </w:r>
    </w:p>
    <w:tbl>
      <w:tblPr>
        <w:tblStyle w:val="TableGrid2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1"/>
        <w:gridCol w:w="2769"/>
      </w:tblGrid>
      <w:tr w:rsidR="00A77EBF" w:rsidRPr="00A77EBF" w14:paraId="242F2A85" w14:textId="77777777" w:rsidTr="00333DF0">
        <w:trPr>
          <w:trHeight w:val="513"/>
        </w:trPr>
        <w:tc>
          <w:tcPr>
            <w:tcW w:w="11401" w:type="dxa"/>
          </w:tcPr>
          <w:p w14:paraId="5F231692" w14:textId="6A7535F7" w:rsidR="00A77EBF" w:rsidRPr="00A77EBF" w:rsidRDefault="00A77EBF" w:rsidP="00333DF0">
            <w:pPr>
              <w:spacing w:after="120"/>
              <w:ind w:left="-118"/>
              <w:rPr>
                <w:rFonts w:ascii="Cambria" w:hAnsi="Cambria"/>
                <w:bCs w:val="0"/>
              </w:rPr>
            </w:pPr>
            <w:r w:rsidRPr="00A77EBF">
              <w:rPr>
                <w:rFonts w:ascii="Cambria" w:hAnsi="Cambria"/>
                <w:bCs w:val="0"/>
              </w:rPr>
              <w:t xml:space="preserve">Does the </w:t>
            </w:r>
            <w:r w:rsidRPr="00A77EBF">
              <w:rPr>
                <w:rFonts w:ascii="Cambria" w:hAnsi="Cambria"/>
                <w:bCs w:val="0"/>
                <w:szCs w:val="24"/>
              </w:rPr>
              <w:t xml:space="preserve">proposed FPP </w:t>
            </w:r>
            <w:r w:rsidRPr="00A77EBF">
              <w:rPr>
                <w:rFonts w:ascii="Cambria" w:hAnsi="Cambria"/>
                <w:bCs w:val="0"/>
              </w:rPr>
              <w:t xml:space="preserve">have PC sensitive vegetation types (refer to Table 2 of FPA </w:t>
            </w:r>
            <w:hyperlink r:id="rId21" w:history="1">
              <w:r w:rsidRPr="00A77EBF">
                <w:rPr>
                  <w:rFonts w:ascii="Cambria" w:hAnsi="Cambria"/>
                  <w:bCs w:val="0"/>
                  <w:color w:val="0000FF"/>
                  <w:u w:val="single"/>
                </w:rPr>
                <w:t>Flora Technical Note 8</w:t>
              </w:r>
            </w:hyperlink>
            <w:r w:rsidRPr="00A77EBF">
              <w:rPr>
                <w:rFonts w:ascii="Cambria" w:hAnsi="Cambria"/>
                <w:bCs w:val="0"/>
              </w:rPr>
              <w:t xml:space="preserve"> or the </w:t>
            </w:r>
            <w:hyperlink r:id="rId22" w:history="1">
              <w:r w:rsidRPr="00A77EBF">
                <w:rPr>
                  <w:rFonts w:ascii="Cambria" w:hAnsi="Cambria"/>
                  <w:bCs w:val="0"/>
                  <w:i/>
                  <w:color w:val="0000FF"/>
                  <w:u w:val="single"/>
                </w:rPr>
                <w:t xml:space="preserve">Forest Botany </w:t>
              </w:r>
              <w:r w:rsidR="00B27A13">
                <w:rPr>
                  <w:rFonts w:ascii="Cambria" w:hAnsi="Cambria"/>
                  <w:bCs w:val="0"/>
                  <w:i/>
                  <w:color w:val="0000FF"/>
                  <w:u w:val="single"/>
                </w:rPr>
                <w:t>M</w:t>
              </w:r>
              <w:r w:rsidRPr="00A77EBF">
                <w:rPr>
                  <w:rFonts w:ascii="Cambria" w:hAnsi="Cambria"/>
                  <w:bCs w:val="0"/>
                  <w:i/>
                  <w:color w:val="0000FF"/>
                  <w:u w:val="single"/>
                </w:rPr>
                <w:t>anual</w:t>
              </w:r>
            </w:hyperlink>
            <w:r w:rsidRPr="00A77EBF">
              <w:rPr>
                <w:rFonts w:ascii="Cambria" w:hAnsi="Cambria"/>
                <w:bCs w:val="0"/>
              </w:rPr>
              <w:t xml:space="preserve">) or is it within a PC Management Area (refer to </w:t>
            </w:r>
            <w:hyperlink r:id="rId23" w:history="1">
              <w:r w:rsidRPr="00A77EBF">
                <w:rPr>
                  <w:rFonts w:ascii="Cambria" w:hAnsi="Cambria"/>
                  <w:bCs w:val="0"/>
                  <w:color w:val="0000FF"/>
                  <w:u w:val="single"/>
                </w:rPr>
                <w:t xml:space="preserve">FPA BVD </w:t>
              </w:r>
              <w:proofErr w:type="spellStart"/>
              <w:r w:rsidRPr="00A77EBF">
                <w:rPr>
                  <w:rFonts w:ascii="Cambria" w:hAnsi="Cambria"/>
                  <w:bCs w:val="0"/>
                  <w:color w:val="0000FF"/>
                  <w:u w:val="single"/>
                </w:rPr>
                <w:t>webmap</w:t>
              </w:r>
              <w:proofErr w:type="spellEnd"/>
            </w:hyperlink>
            <w:r w:rsidRPr="00A77EBF">
              <w:rPr>
                <w:rFonts w:ascii="Cambria" w:hAnsi="Cambria"/>
                <w:bCs w:val="0"/>
              </w:rPr>
              <w:t xml:space="preserve">)?  </w:t>
            </w:r>
          </w:p>
        </w:tc>
        <w:tc>
          <w:tcPr>
            <w:tcW w:w="2769" w:type="dxa"/>
          </w:tcPr>
          <w:p w14:paraId="6025C624" w14:textId="731B7B19" w:rsidR="00A77EBF" w:rsidRPr="00FE092F" w:rsidRDefault="00AE1C84" w:rsidP="00A77EB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 w:val="0"/>
              </w:rPr>
              <w:t xml:space="preserve">      </w:t>
            </w:r>
            <w:r w:rsidR="00DD7C98">
              <w:rPr>
                <w:rFonts w:ascii="Cambria" w:hAnsi="Cambria"/>
                <w:b/>
                <w:bCs w:val="0"/>
              </w:rPr>
              <w:t xml:space="preserve">               </w:t>
            </w:r>
            <w:r w:rsidR="00A77EBF" w:rsidRPr="00FE092F">
              <w:rPr>
                <w:rFonts w:ascii="Cambria" w:hAnsi="Cambria"/>
              </w:rPr>
              <w:t xml:space="preserve">YES </w:t>
            </w:r>
            <w:r w:rsidR="00A77EBF" w:rsidRPr="00FE092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BF" w:rsidRPr="00FE092F">
              <w:rPr>
                <w:rFonts w:ascii="Cambria" w:hAnsi="Cambria"/>
              </w:rPr>
              <w:instrText xml:space="preserve"> FORMCHECKBOX </w:instrText>
            </w:r>
            <w:r w:rsidR="00AC24CA">
              <w:rPr>
                <w:rFonts w:ascii="Cambria" w:hAnsi="Cambria"/>
              </w:rPr>
            </w:r>
            <w:r w:rsidR="00AC24CA">
              <w:rPr>
                <w:rFonts w:ascii="Cambria" w:hAnsi="Cambria"/>
              </w:rPr>
              <w:fldChar w:fldCharType="separate"/>
            </w:r>
            <w:r w:rsidR="00A77EBF" w:rsidRPr="00FE092F">
              <w:rPr>
                <w:rFonts w:ascii="Cambria" w:hAnsi="Cambria"/>
              </w:rPr>
              <w:fldChar w:fldCharType="end"/>
            </w:r>
            <w:r w:rsidR="00A77EBF" w:rsidRPr="00FE092F">
              <w:rPr>
                <w:rFonts w:ascii="Cambria" w:hAnsi="Cambria"/>
              </w:rPr>
              <w:t xml:space="preserve">  </w:t>
            </w:r>
            <w:r w:rsidR="00DD7C98">
              <w:rPr>
                <w:rFonts w:ascii="Cambria" w:hAnsi="Cambria"/>
              </w:rPr>
              <w:t xml:space="preserve">   </w:t>
            </w:r>
            <w:r w:rsidR="00A77EBF" w:rsidRPr="00FE092F">
              <w:rPr>
                <w:rFonts w:ascii="Cambria" w:hAnsi="Cambria"/>
              </w:rPr>
              <w:t xml:space="preserve">NO </w:t>
            </w:r>
            <w:r w:rsidR="00A77EBF" w:rsidRPr="00FE092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BF" w:rsidRPr="00FE092F">
              <w:rPr>
                <w:rFonts w:ascii="Cambria" w:hAnsi="Cambria"/>
              </w:rPr>
              <w:instrText xml:space="preserve"> FORMCHECKBOX </w:instrText>
            </w:r>
            <w:r w:rsidR="00AC24CA">
              <w:rPr>
                <w:rFonts w:ascii="Cambria" w:hAnsi="Cambria"/>
              </w:rPr>
            </w:r>
            <w:r w:rsidR="00AC24CA">
              <w:rPr>
                <w:rFonts w:ascii="Cambria" w:hAnsi="Cambria"/>
              </w:rPr>
              <w:fldChar w:fldCharType="separate"/>
            </w:r>
            <w:r w:rsidR="00A77EBF" w:rsidRPr="00FE092F">
              <w:rPr>
                <w:rFonts w:ascii="Cambria" w:hAnsi="Cambria"/>
              </w:rPr>
              <w:fldChar w:fldCharType="end"/>
            </w:r>
          </w:p>
        </w:tc>
      </w:tr>
    </w:tbl>
    <w:p w14:paraId="407F092F" w14:textId="27979DD4" w:rsidR="00A77EBF" w:rsidRPr="00A77EBF" w:rsidRDefault="00A77EBF" w:rsidP="00F63578">
      <w:pPr>
        <w:spacing w:after="0"/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 xml:space="preserve">If </w:t>
      </w:r>
      <w:r w:rsidR="00CB730E" w:rsidRPr="00967486">
        <w:rPr>
          <w:rFonts w:ascii="Cambria" w:eastAsia="Calibri" w:hAnsi="Cambria" w:cs="Times New Roman"/>
          <w:b/>
          <w:bCs w:val="0"/>
        </w:rPr>
        <w:t>YES</w:t>
      </w:r>
      <w:r w:rsidRPr="00A77EBF">
        <w:rPr>
          <w:rFonts w:ascii="Cambria" w:eastAsia="Calibri" w:hAnsi="Cambria" w:cs="Times New Roman"/>
          <w:bCs w:val="0"/>
        </w:rPr>
        <w:t xml:space="preserve">, </w:t>
      </w:r>
      <w:r w:rsidR="00CB730E">
        <w:rPr>
          <w:rFonts w:ascii="Cambria" w:eastAsia="Calibri" w:hAnsi="Cambria" w:cs="Times New Roman"/>
          <w:bCs w:val="0"/>
        </w:rPr>
        <w:t>provide</w:t>
      </w:r>
      <w:r w:rsidR="00CB730E" w:rsidRPr="00A77EBF">
        <w:rPr>
          <w:rFonts w:ascii="Cambria" w:eastAsia="Calibri" w:hAnsi="Cambria" w:cs="Times New Roman"/>
          <w:bCs w:val="0"/>
        </w:rPr>
        <w:t xml:space="preserve"> </w:t>
      </w:r>
      <w:r w:rsidRPr="00A77EBF">
        <w:rPr>
          <w:rFonts w:ascii="Cambria" w:eastAsia="Calibri" w:hAnsi="Cambria" w:cs="Times New Roman"/>
          <w:bCs w:val="0"/>
        </w:rPr>
        <w:t xml:space="preserve">details below. 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5"/>
      </w:tblGrid>
      <w:tr w:rsidR="00A77EBF" w:rsidRPr="00A77EBF" w14:paraId="27F6C18F" w14:textId="77777777" w:rsidTr="00333DF0">
        <w:trPr>
          <w:trHeight w:val="673"/>
        </w:trPr>
        <w:tc>
          <w:tcPr>
            <w:tcW w:w="14175" w:type="dxa"/>
          </w:tcPr>
          <w:p w14:paraId="649013E2" w14:textId="77777777" w:rsidR="00A77EBF" w:rsidRPr="00A77EBF" w:rsidRDefault="00A77EBF" w:rsidP="00A77EBF">
            <w:pPr>
              <w:spacing w:before="40" w:after="40"/>
              <w:rPr>
                <w:rFonts w:ascii="Cambria" w:eastAsia="Calibri" w:hAnsi="Cambria" w:cs="Times New Roman"/>
                <w:bCs w:val="0"/>
              </w:rPr>
            </w:pPr>
          </w:p>
          <w:p w14:paraId="0657ADB5" w14:textId="77777777" w:rsidR="00A77EBF" w:rsidRPr="00A77EBF" w:rsidRDefault="00A77EBF" w:rsidP="00A77EBF">
            <w:pPr>
              <w:spacing w:before="40" w:after="40"/>
              <w:rPr>
                <w:rFonts w:ascii="Cambria" w:eastAsia="Calibri" w:hAnsi="Cambria" w:cs="Times New Roman"/>
                <w:bCs w:val="0"/>
              </w:rPr>
            </w:pPr>
          </w:p>
          <w:p w14:paraId="6CAF9BBE" w14:textId="77777777" w:rsidR="00A77EBF" w:rsidRPr="00A77EBF" w:rsidRDefault="00A77EBF" w:rsidP="00A77EBF">
            <w:pPr>
              <w:spacing w:before="40" w:after="40"/>
              <w:rPr>
                <w:rFonts w:ascii="Cambria" w:eastAsia="Calibri" w:hAnsi="Cambria" w:cs="Times New Roman"/>
                <w:bCs w:val="0"/>
              </w:rPr>
            </w:pPr>
          </w:p>
        </w:tc>
      </w:tr>
    </w:tbl>
    <w:tbl>
      <w:tblPr>
        <w:tblStyle w:val="TableGrid2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5"/>
        <w:gridCol w:w="2775"/>
      </w:tblGrid>
      <w:tr w:rsidR="00A77EBF" w:rsidRPr="00A77EBF" w14:paraId="613F6677" w14:textId="77777777" w:rsidTr="00333DF0">
        <w:tc>
          <w:tcPr>
            <w:tcW w:w="11395" w:type="dxa"/>
          </w:tcPr>
          <w:p w14:paraId="406C5667" w14:textId="7E8EA4DB" w:rsidR="00A77EBF" w:rsidRPr="00A77EBF" w:rsidRDefault="00A77EBF" w:rsidP="00333DF0">
            <w:pPr>
              <w:spacing w:before="120" w:after="120"/>
              <w:ind w:left="-118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If </w:t>
            </w:r>
            <w:r w:rsidRPr="00A77EBF">
              <w:rPr>
                <w:rFonts w:ascii="Cambria" w:hAnsi="Cambria"/>
                <w:b/>
                <w:iCs/>
              </w:rPr>
              <w:t>YES</w:t>
            </w:r>
            <w:r w:rsidRPr="00A77EBF">
              <w:rPr>
                <w:rFonts w:ascii="Cambria" w:hAnsi="Cambria"/>
                <w:iCs/>
              </w:rPr>
              <w:t xml:space="preserve">, can the guidelines in </w:t>
            </w:r>
            <w:hyperlink r:id="rId24" w:history="1">
              <w:r w:rsidRPr="00967486">
                <w:rPr>
                  <w:i/>
                </w:rPr>
                <w:t>Flora Technical Note No .8</w:t>
              </w:r>
            </w:hyperlink>
            <w:r w:rsidR="00207CF8">
              <w:rPr>
                <w:i/>
              </w:rPr>
              <w:t>:</w:t>
            </w:r>
            <w:r w:rsidRPr="00967486">
              <w:rPr>
                <w:i/>
              </w:rPr>
              <w:t xml:space="preserve"> Management</w:t>
            </w:r>
            <w:r w:rsidRPr="00967486">
              <w:rPr>
                <w:rFonts w:ascii="Cambria" w:hAnsi="Cambria"/>
                <w:bCs w:val="0"/>
                <w:i/>
              </w:rPr>
              <w:t xml:space="preserve"> of</w:t>
            </w:r>
            <w:r w:rsidRPr="00A77EBF">
              <w:rPr>
                <w:rFonts w:ascii="Cambria" w:hAnsi="Cambria"/>
                <w:bCs w:val="0"/>
              </w:rPr>
              <w:t xml:space="preserve"> </w:t>
            </w:r>
            <w:r w:rsidRPr="00967486">
              <w:rPr>
                <w:rFonts w:ascii="Cambria" w:hAnsi="Cambria"/>
                <w:bCs w:val="0"/>
              </w:rPr>
              <w:t>Phytophthora cinnamomi</w:t>
            </w:r>
            <w:r w:rsidRPr="00A77EBF">
              <w:rPr>
                <w:rFonts w:ascii="Cambria" w:hAnsi="Cambria"/>
                <w:bCs w:val="0"/>
              </w:rPr>
              <w:t xml:space="preserve"> </w:t>
            </w:r>
            <w:r w:rsidRPr="00967486">
              <w:rPr>
                <w:rFonts w:ascii="Cambria" w:hAnsi="Cambria"/>
                <w:bCs w:val="0"/>
                <w:i/>
              </w:rPr>
              <w:t>in production forest</w:t>
            </w:r>
            <w:r w:rsidRPr="00A77EBF">
              <w:rPr>
                <w:rFonts w:ascii="Cambria" w:hAnsi="Cambria"/>
                <w:bCs w:val="0"/>
              </w:rPr>
              <w:t xml:space="preserve"> </w:t>
            </w:r>
            <w:r w:rsidRPr="00A77EBF">
              <w:rPr>
                <w:rFonts w:ascii="Cambria" w:hAnsi="Cambria"/>
                <w:iCs/>
              </w:rPr>
              <w:t>be applied</w:t>
            </w:r>
            <w:r w:rsidRPr="00A77EBF">
              <w:rPr>
                <w:rFonts w:ascii="Cambria" w:hAnsi="Cambria"/>
                <w:b/>
                <w:i/>
                <w:iCs/>
              </w:rPr>
              <w:t>?</w:t>
            </w:r>
            <w:r w:rsidRPr="00A77EBF">
              <w:rPr>
                <w:rFonts w:ascii="Cambria" w:hAnsi="Cambria"/>
                <w:b/>
                <w:iCs/>
              </w:rPr>
              <w:t xml:space="preserve">  </w:t>
            </w:r>
          </w:p>
        </w:tc>
        <w:tc>
          <w:tcPr>
            <w:tcW w:w="2775" w:type="dxa"/>
          </w:tcPr>
          <w:p w14:paraId="173B83E3" w14:textId="31A58321" w:rsidR="00A77EBF" w:rsidRPr="00FE092F" w:rsidRDefault="00A77EBF" w:rsidP="00A77EBF">
            <w:pPr>
              <w:spacing w:before="60"/>
              <w:rPr>
                <w:rFonts w:ascii="Cambria" w:hAnsi="Cambria"/>
                <w:iCs/>
              </w:rPr>
            </w:pPr>
            <w:r w:rsidRPr="00FE092F">
              <w:rPr>
                <w:rFonts w:ascii="Cambria" w:hAnsi="Cambria"/>
              </w:rPr>
              <w:t xml:space="preserve">YES </w:t>
            </w:r>
            <w:r w:rsidRPr="00FE092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2F">
              <w:rPr>
                <w:rFonts w:ascii="Cambria" w:hAnsi="Cambria"/>
              </w:rPr>
              <w:instrText xml:space="preserve"> FORMCHECKBOX </w:instrText>
            </w:r>
            <w:r w:rsidR="00AC24CA">
              <w:rPr>
                <w:rFonts w:ascii="Cambria" w:hAnsi="Cambria"/>
              </w:rPr>
            </w:r>
            <w:r w:rsidR="00AC24CA">
              <w:rPr>
                <w:rFonts w:ascii="Cambria" w:hAnsi="Cambria"/>
              </w:rPr>
              <w:fldChar w:fldCharType="separate"/>
            </w:r>
            <w:r w:rsidRPr="00FE092F">
              <w:rPr>
                <w:rFonts w:ascii="Cambria" w:hAnsi="Cambria"/>
              </w:rPr>
              <w:fldChar w:fldCharType="end"/>
            </w:r>
            <w:r w:rsidRPr="00FE092F">
              <w:rPr>
                <w:rFonts w:ascii="Cambria" w:hAnsi="Cambria"/>
              </w:rPr>
              <w:t xml:space="preserve"> </w:t>
            </w:r>
            <w:r w:rsidR="00DD7C98">
              <w:rPr>
                <w:rFonts w:ascii="Cambria" w:hAnsi="Cambria"/>
              </w:rPr>
              <w:t xml:space="preserve"> </w:t>
            </w:r>
            <w:r w:rsidRPr="00FE092F">
              <w:rPr>
                <w:rFonts w:ascii="Cambria" w:hAnsi="Cambria"/>
              </w:rPr>
              <w:t xml:space="preserve">NO </w:t>
            </w:r>
            <w:r w:rsidRPr="00FE092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2F">
              <w:rPr>
                <w:rFonts w:ascii="Cambria" w:hAnsi="Cambria"/>
              </w:rPr>
              <w:instrText xml:space="preserve"> FORMCHECKBOX </w:instrText>
            </w:r>
            <w:r w:rsidR="00AC24CA">
              <w:rPr>
                <w:rFonts w:ascii="Cambria" w:hAnsi="Cambria"/>
              </w:rPr>
            </w:r>
            <w:r w:rsidR="00AC24CA">
              <w:rPr>
                <w:rFonts w:ascii="Cambria" w:hAnsi="Cambria"/>
              </w:rPr>
              <w:fldChar w:fldCharType="separate"/>
            </w:r>
            <w:r w:rsidRPr="00FE092F">
              <w:rPr>
                <w:rFonts w:ascii="Cambria" w:hAnsi="Cambria"/>
              </w:rPr>
              <w:fldChar w:fldCharType="end"/>
            </w:r>
            <w:r w:rsidRPr="00FE092F">
              <w:rPr>
                <w:rFonts w:ascii="Cambria" w:hAnsi="Cambria"/>
              </w:rPr>
              <w:t xml:space="preserve"> </w:t>
            </w:r>
            <w:r w:rsidR="00DD7C98">
              <w:rPr>
                <w:rFonts w:ascii="Cambria" w:hAnsi="Cambria"/>
              </w:rPr>
              <w:t xml:space="preserve"> </w:t>
            </w:r>
            <w:r w:rsidRPr="00FE092F">
              <w:rPr>
                <w:rFonts w:ascii="Cambria" w:hAnsi="Cambria"/>
              </w:rPr>
              <w:t xml:space="preserve">UNSURE </w:t>
            </w:r>
            <w:r w:rsidRPr="00FE092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2F">
              <w:rPr>
                <w:rFonts w:ascii="Cambria" w:hAnsi="Cambria"/>
              </w:rPr>
              <w:instrText xml:space="preserve"> FORMCHECKBOX </w:instrText>
            </w:r>
            <w:r w:rsidR="00AC24CA">
              <w:rPr>
                <w:rFonts w:ascii="Cambria" w:hAnsi="Cambria"/>
              </w:rPr>
            </w:r>
            <w:r w:rsidR="00AC24CA">
              <w:rPr>
                <w:rFonts w:ascii="Cambria" w:hAnsi="Cambria"/>
              </w:rPr>
              <w:fldChar w:fldCharType="separate"/>
            </w:r>
            <w:r w:rsidRPr="00FE092F">
              <w:rPr>
                <w:rFonts w:ascii="Cambria" w:hAnsi="Cambria"/>
              </w:rPr>
              <w:fldChar w:fldCharType="end"/>
            </w:r>
          </w:p>
        </w:tc>
      </w:tr>
    </w:tbl>
    <w:p w14:paraId="314739F3" w14:textId="3460B5D6" w:rsidR="002F5772" w:rsidRPr="00A77EBF" w:rsidRDefault="002F5772" w:rsidP="00B27A13">
      <w:pPr>
        <w:spacing w:before="120" w:after="60"/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 xml:space="preserve">If </w:t>
      </w:r>
      <w:r w:rsidRPr="00A77EBF">
        <w:rPr>
          <w:rFonts w:ascii="Cambria" w:eastAsia="Calibri" w:hAnsi="Cambria" w:cs="Times New Roman"/>
          <w:b/>
          <w:bCs w:val="0"/>
        </w:rPr>
        <w:t>YES</w:t>
      </w:r>
      <w:r w:rsidRPr="00A77EBF">
        <w:rPr>
          <w:rFonts w:ascii="Cambria" w:eastAsia="Calibri" w:hAnsi="Cambria" w:cs="Times New Roman"/>
          <w:bCs w:val="0"/>
        </w:rPr>
        <w:t xml:space="preserve"> include the </w:t>
      </w:r>
      <w:r w:rsidR="00207CF8">
        <w:rPr>
          <w:rFonts w:ascii="Cambria" w:eastAsia="Calibri" w:hAnsi="Cambria" w:cs="Times New Roman"/>
          <w:bCs w:val="0"/>
        </w:rPr>
        <w:t>relevant</w:t>
      </w:r>
      <w:r w:rsidR="00207CF8" w:rsidRPr="00A77EBF">
        <w:rPr>
          <w:rFonts w:ascii="Cambria" w:eastAsia="Calibri" w:hAnsi="Cambria" w:cs="Times New Roman"/>
          <w:bCs w:val="0"/>
        </w:rPr>
        <w:t xml:space="preserve"> </w:t>
      </w:r>
      <w:r w:rsidRPr="00A77EBF">
        <w:rPr>
          <w:rFonts w:ascii="Cambria" w:eastAsia="Calibri" w:hAnsi="Cambria" w:cs="Times New Roman"/>
          <w:bCs w:val="0"/>
        </w:rPr>
        <w:t xml:space="preserve">management prescriptions </w:t>
      </w:r>
      <w:r w:rsidR="00207CF8">
        <w:rPr>
          <w:rFonts w:ascii="Cambria" w:eastAsia="Calibri" w:hAnsi="Cambria" w:cs="Times New Roman"/>
          <w:bCs w:val="0"/>
        </w:rPr>
        <w:t xml:space="preserve">from </w:t>
      </w:r>
      <w:r w:rsidR="00207CF8" w:rsidRPr="00967486">
        <w:rPr>
          <w:rFonts w:ascii="Cambria" w:eastAsia="Calibri" w:hAnsi="Cambria" w:cs="Times New Roman"/>
          <w:bCs w:val="0"/>
          <w:i/>
        </w:rPr>
        <w:t>Flora</w:t>
      </w:r>
      <w:r w:rsidR="00207CF8">
        <w:rPr>
          <w:rFonts w:ascii="Cambria" w:eastAsia="Calibri" w:hAnsi="Cambria" w:cs="Times New Roman"/>
          <w:bCs w:val="0"/>
        </w:rPr>
        <w:t xml:space="preserve"> </w:t>
      </w:r>
      <w:r w:rsidR="00207CF8" w:rsidRPr="00967486">
        <w:rPr>
          <w:rFonts w:ascii="Cambria" w:eastAsia="Calibri" w:hAnsi="Cambria" w:cs="Times New Roman"/>
          <w:bCs w:val="0"/>
          <w:i/>
        </w:rPr>
        <w:t xml:space="preserve">Technical Note 8 </w:t>
      </w:r>
      <w:r w:rsidRPr="00A77EBF">
        <w:rPr>
          <w:rFonts w:ascii="Cambria" w:eastAsia="Calibri" w:hAnsi="Cambria" w:cs="Times New Roman"/>
          <w:bCs w:val="0"/>
        </w:rPr>
        <w:t xml:space="preserve">in </w:t>
      </w:r>
      <w:r w:rsidR="00AB4AA4">
        <w:rPr>
          <w:rFonts w:ascii="Cambria" w:eastAsia="Calibri" w:hAnsi="Cambria" w:cs="Times New Roman"/>
          <w:bCs w:val="0"/>
        </w:rPr>
        <w:t>Table 10</w:t>
      </w:r>
      <w:r w:rsidR="002F6B6C">
        <w:rPr>
          <w:rFonts w:ascii="Cambria" w:eastAsia="Calibri" w:hAnsi="Cambria" w:cs="Times New Roman"/>
          <w:bCs w:val="0"/>
        </w:rPr>
        <w:t xml:space="preserve"> and the FPP</w:t>
      </w:r>
      <w:r w:rsidRPr="00A77EBF">
        <w:rPr>
          <w:rFonts w:ascii="Cambria" w:eastAsia="Calibri" w:hAnsi="Cambria" w:cs="Times New Roman"/>
          <w:bCs w:val="0"/>
        </w:rPr>
        <w:t xml:space="preserve">. </w:t>
      </w:r>
    </w:p>
    <w:p w14:paraId="002B4EE6" w14:textId="1DA19E28" w:rsidR="00A77EBF" w:rsidRDefault="002F5772" w:rsidP="00A77EBF">
      <w:pPr>
        <w:spacing w:before="120" w:after="60"/>
        <w:rPr>
          <w:rFonts w:ascii="Cambria" w:eastAsia="Calibri" w:hAnsi="Cambria" w:cs="Times New Roman"/>
          <w:bCs w:val="0"/>
        </w:rPr>
      </w:pPr>
      <w:r>
        <w:rPr>
          <w:rFonts w:ascii="Cambria" w:eastAsia="Calibri" w:hAnsi="Cambria" w:cs="Times New Roman"/>
          <w:iCs/>
        </w:rPr>
        <w:t>I</w:t>
      </w:r>
      <w:r w:rsidR="00A77EBF" w:rsidRPr="00A77EBF">
        <w:rPr>
          <w:rFonts w:ascii="Cambria" w:eastAsia="Calibri" w:hAnsi="Cambria" w:cs="Times New Roman"/>
          <w:iCs/>
        </w:rPr>
        <w:t xml:space="preserve">f </w:t>
      </w:r>
      <w:r w:rsidR="00A77EBF" w:rsidRPr="00A77EBF">
        <w:rPr>
          <w:rFonts w:ascii="Cambria" w:eastAsia="Calibri" w:hAnsi="Cambria" w:cs="Times New Roman"/>
          <w:b/>
          <w:iCs/>
        </w:rPr>
        <w:t>NO</w:t>
      </w:r>
      <w:r w:rsidR="00A77EBF" w:rsidRPr="00A77EBF">
        <w:rPr>
          <w:rFonts w:ascii="Cambria" w:eastAsia="Calibri" w:hAnsi="Cambria" w:cs="Times New Roman"/>
          <w:iCs/>
        </w:rPr>
        <w:t xml:space="preserve"> or</w:t>
      </w:r>
      <w:r w:rsidR="00A77EBF" w:rsidRPr="00A77EBF">
        <w:rPr>
          <w:rFonts w:ascii="Cambria" w:eastAsia="Calibri" w:hAnsi="Cambria" w:cs="Times New Roman"/>
          <w:b/>
          <w:iCs/>
        </w:rPr>
        <w:t xml:space="preserve"> UNSURE </w:t>
      </w:r>
      <w:r w:rsidR="00A77EBF" w:rsidRPr="00A77EBF">
        <w:rPr>
          <w:rFonts w:ascii="Cambria" w:eastAsia="Calibri" w:hAnsi="Cambria" w:cs="Times New Roman"/>
          <w:iCs/>
        </w:rPr>
        <w:t>provide details explaining why the guidelines cannot be applied</w:t>
      </w:r>
      <w:r w:rsidR="00A77EBF" w:rsidRPr="00A77EBF">
        <w:rPr>
          <w:rFonts w:ascii="Cambria" w:eastAsia="Calibri" w:hAnsi="Cambria" w:cs="Times New Roman"/>
          <w:bCs w:val="0"/>
        </w:rPr>
        <w:t xml:space="preserve"> and seek advice from FPA Biodiversity Program. </w:t>
      </w:r>
    </w:p>
    <w:p w14:paraId="4AFE56C4" w14:textId="1E7DEA7E" w:rsidR="00A77EBF" w:rsidRPr="00A77EBF" w:rsidRDefault="00AB76F3" w:rsidP="00A77EBF">
      <w:pPr>
        <w:rPr>
          <w:rFonts w:ascii="Cambria" w:eastAsia="Calibri" w:hAnsi="Cambria" w:cs="Times New Roman"/>
          <w:b/>
          <w:bCs w:val="0"/>
        </w:rPr>
      </w:pPr>
      <w:r>
        <w:rPr>
          <w:rFonts w:ascii="Cambria" w:eastAsia="Calibri" w:hAnsi="Cambria" w:cs="Times New Roman"/>
          <w:b/>
          <w:bCs w:val="0"/>
          <w:noProof/>
        </w:rPr>
        <w:lastRenderedPageBreak/>
        <mc:AlternateContent>
          <mc:Choice Requires="wps">
            <w:drawing>
              <wp:inline distT="0" distB="0" distL="0" distR="0" wp14:anchorId="1E1F8D1B" wp14:editId="6CA55A16">
                <wp:extent cx="8959215" cy="380365"/>
                <wp:effectExtent l="9525" t="9525" r="13335" b="10160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21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96D5" w14:textId="77777777" w:rsidR="00571D0F" w:rsidRDefault="00571D0F" w:rsidP="00A77EBF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1E1F8D1B" id="Text Box 22" o:spid="_x0000_s1027" type="#_x0000_t202" style="width:705.4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UdGQIAADIEAAAOAAAAZHJzL2Uyb0RvYy54bWysU9uO2yAQfa/Uf0C8N3ay8Tax4qy22aaq&#10;tL1I234AxthGxQwFEjv9+h2wN5veXqrygBgGzsycObO5GTpFjsI6Cbqg81lKidAcKqmbgn79sn+1&#10;osR5piumQIuCnoSjN9uXLza9ycUCWlCVsARBtMt7U9DWe5MnieOt6JibgREanTXYjnk0bZNUlvWI&#10;3qlkkabXSQ+2Mha4cA5v70Yn3Ub8uhbcf6prJzxRBcXcfNxt3MuwJ9sNyxvLTCv5lAb7hyw6JjUG&#10;PUPdMc/IwcrfoDrJLTio/YxDl0BdSy5iDVjNPP2lmoeWGRFrQXKcOdPk/h8s/3h8MJ8t8cMbGLCB&#10;sQhn7oF/c0TDrmW6EbfWQt8KVmHgeaAs6Y3Lp6+Bape7AFL2H6DCJrODhwg01LYLrGCdBNGxAacz&#10;6WLwhOPlap2tF/OMEo6+q1V6dZ3FECx/+m2s8+8EdCQcCmqxqRGdHe+dD9mw/OlJCOZAyWovlYqG&#10;bcqdsuTIUAD7uCb0n54pTfqCrrNFNhLwV4g0rj9BdNKjkpXssKTzI5YH2t7qKurMM6nGM6as9MRj&#10;oG4k0Q/lQGQ1kRxoLaE6IbEWRuHioOGhBfuDkh5FW1D3/cCsoES919ic9Xy5DCqPxjJ7vUDDXnrK&#10;Sw/THKEK6ikZjzs/TsbBWNm0GGmUg4ZbbGgtI9fPWU3pozBjC6YhCsq/tOOr51HfPgIAAP//AwBQ&#10;SwMEFAAGAAgAAAAhAEpp1F3cAAAABQEAAA8AAABkcnMvZG93bnJldi54bWxMj8FOwzAQRO9I/IO1&#10;SFwQdQqlNCFOhZBAcIO2gqsbb5MIex3sbRr+HpcLXFYazWjmbbkcnRUDhth5UjCdZCCQam86ahRs&#10;1o+XCxCRNRltPaGCb4ywrE5PSl0Yf6A3HFbciFRCsdAKWua+kDLWLTodJ75HSt7OB6c5ydBIE/Qh&#10;lTsrr7JsLp3uKC20useHFuvP1d4pWMyeh4/4cv36Xs93NueL2+HpKyh1fjbe34FgHPkvDEf8hA5V&#10;Ytr6PZkorIL0CP/eozebZjmIrYKbPAdZlfI/ffUDAAD//wMAUEsBAi0AFAAGAAgAAAAhALaDOJL+&#10;AAAA4QEAABMAAAAAAAAAAAAAAAAAAAAAAFtDb250ZW50X1R5cGVzXS54bWxQSwECLQAUAAYACAAA&#10;ACEAOP0h/9YAAACUAQAACwAAAAAAAAAAAAAAAAAvAQAAX3JlbHMvLnJlbHNQSwECLQAUAAYACAAA&#10;ACEAK03FHRkCAAAyBAAADgAAAAAAAAAAAAAAAAAuAgAAZHJzL2Uyb0RvYy54bWxQSwECLQAUAAYA&#10;CAAAACEASmnUXdwAAAAFAQAADwAAAAAAAAAAAAAAAABzBAAAZHJzL2Rvd25yZXYueG1sUEsFBgAA&#10;AAAEAAQA8wAAAHwFAAAAAA==&#10;">
                <v:textbox>
                  <w:txbxContent>
                    <w:p w14:paraId="11B096D5" w14:textId="77777777" w:rsidR="00571D0F" w:rsidRDefault="00571D0F" w:rsidP="00A77EBF">
                      <w:pPr>
                        <w:spacing w:after="1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536DFA" w14:textId="77777777" w:rsidR="00A77EBF" w:rsidRPr="00A77EBF" w:rsidRDefault="00A77EBF" w:rsidP="00A77EBF">
      <w:pPr>
        <w:keepNext/>
        <w:tabs>
          <w:tab w:val="left" w:pos="5670"/>
        </w:tabs>
        <w:spacing w:before="120" w:after="120" w:line="240" w:lineRule="auto"/>
        <w:outlineLvl w:val="5"/>
        <w:rPr>
          <w:rFonts w:ascii="Cambria" w:eastAsia="Times New Roman" w:hAnsi="Cambria" w:cs="Times New Roman"/>
          <w:b/>
          <w:bCs w:val="0"/>
          <w:iCs/>
        </w:rPr>
      </w:pPr>
      <w:r w:rsidRPr="00A77EBF">
        <w:rPr>
          <w:rFonts w:ascii="Cambria" w:eastAsia="Times New Roman" w:hAnsi="Cambria" w:cs="Times New Roman"/>
          <w:b/>
          <w:bCs w:val="0"/>
          <w:iCs/>
        </w:rPr>
        <w:t>4.2 Weeds</w:t>
      </w:r>
    </w:p>
    <w:p w14:paraId="0DAEE252" w14:textId="4E277B59" w:rsidR="00A77EBF" w:rsidRPr="00A77EBF" w:rsidRDefault="00A77EBF" w:rsidP="00A77EBF">
      <w:pPr>
        <w:spacing w:after="120" w:line="240" w:lineRule="auto"/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 xml:space="preserve">The </w:t>
      </w:r>
      <w:r w:rsidRPr="00A77EBF">
        <w:rPr>
          <w:rFonts w:ascii="Cambria" w:eastAsia="Calibri" w:hAnsi="Cambria" w:cs="Times New Roman"/>
          <w:bCs w:val="0"/>
          <w:i/>
        </w:rPr>
        <w:t>Forest Practices Code</w:t>
      </w:r>
      <w:r w:rsidRPr="00A77EBF">
        <w:rPr>
          <w:rFonts w:ascii="Cambria" w:eastAsia="Calibri" w:hAnsi="Cambria" w:cs="Times New Roman"/>
          <w:bCs w:val="0"/>
        </w:rPr>
        <w:t xml:space="preserve"> includes provision for the consideration of weed management in forestry operations.  Please refer to the </w:t>
      </w:r>
      <w:r w:rsidRPr="00967486">
        <w:rPr>
          <w:rFonts w:ascii="Cambria" w:eastAsia="Calibri" w:hAnsi="Cambria" w:cs="Times New Roman"/>
          <w:bCs w:val="0"/>
          <w:i/>
        </w:rPr>
        <w:t>Code</w:t>
      </w:r>
      <w:r w:rsidRPr="00A77EBF">
        <w:rPr>
          <w:rFonts w:ascii="Cambria" w:eastAsia="Calibri" w:hAnsi="Cambria" w:cs="Times New Roman"/>
          <w:bCs w:val="0"/>
        </w:rPr>
        <w:t xml:space="preserve"> for guidelines on managing weeds.  Use the box below to record any notes and/or management actions to be included for the management of weeds in the FPP area.</w:t>
      </w:r>
    </w:p>
    <w:p w14:paraId="092D16BE" w14:textId="372250C6" w:rsidR="00A77EBF" w:rsidRPr="00A77EBF" w:rsidRDefault="00AB76F3" w:rsidP="00A77EBF">
      <w:pPr>
        <w:spacing w:after="0" w:line="240" w:lineRule="auto"/>
        <w:rPr>
          <w:rFonts w:ascii="Cambria" w:eastAsia="Calibri" w:hAnsi="Cambria" w:cs="Times New Roman"/>
          <w:bCs w:val="0"/>
        </w:rPr>
      </w:pPr>
      <w:r>
        <w:rPr>
          <w:rFonts w:ascii="Cambria" w:eastAsia="Calibri" w:hAnsi="Cambria" w:cs="Times New Roman"/>
          <w:b/>
          <w:bCs w:val="0"/>
          <w:noProof/>
        </w:rPr>
        <mc:AlternateContent>
          <mc:Choice Requires="wps">
            <w:drawing>
              <wp:inline distT="0" distB="0" distL="0" distR="0" wp14:anchorId="3B74FA3C" wp14:editId="3C48278E">
                <wp:extent cx="8921115" cy="646430"/>
                <wp:effectExtent l="9525" t="12700" r="13335" b="7620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11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72459" w14:textId="05F37199" w:rsidR="00571D0F" w:rsidRPr="00AB4AA4" w:rsidRDefault="00571D0F" w:rsidP="00A77EBF">
                            <w:pPr>
                              <w:spacing w:after="120"/>
                              <w:rPr>
                                <w:color w:val="7F7F7F" w:themeColor="text1" w:themeTint="80"/>
                              </w:rPr>
                            </w:pPr>
                            <w:r w:rsidRPr="00AB4AA4">
                              <w:rPr>
                                <w:color w:val="7F7F7F" w:themeColor="text1" w:themeTint="80"/>
                              </w:rPr>
                              <w:t>e.g. Spanish heath noted on roadsides.</w:t>
                            </w:r>
                          </w:p>
                          <w:p w14:paraId="6759AB35" w14:textId="063DA2F1" w:rsidR="00571D0F" w:rsidRPr="00AB4AA4" w:rsidRDefault="00571D0F" w:rsidP="00A77EBF">
                            <w:pPr>
                              <w:spacing w:after="120"/>
                              <w:rPr>
                                <w:color w:val="7F7F7F" w:themeColor="text1" w:themeTint="80"/>
                              </w:rPr>
                            </w:pPr>
                            <w:r w:rsidRPr="00AB4AA4">
                              <w:rPr>
                                <w:color w:val="7F7F7F" w:themeColor="text1" w:themeTint="80"/>
                              </w:rPr>
                              <w:t>e.g. No weeds noted in field survey.</w:t>
                            </w:r>
                          </w:p>
                          <w:p w14:paraId="475A424C" w14:textId="77777777" w:rsidR="00571D0F" w:rsidRDefault="00571D0F" w:rsidP="00A77EBF">
                            <w:pPr>
                              <w:spacing w:after="120"/>
                            </w:pPr>
                          </w:p>
                          <w:p w14:paraId="6CAE40E3" w14:textId="77777777" w:rsidR="00571D0F" w:rsidRDefault="00571D0F" w:rsidP="00A77EBF"/>
                          <w:p w14:paraId="73FC3827" w14:textId="77777777" w:rsidR="00571D0F" w:rsidRDefault="00571D0F" w:rsidP="00A77EBF"/>
                          <w:p w14:paraId="2E031B64" w14:textId="77777777" w:rsidR="00571D0F" w:rsidRDefault="00571D0F" w:rsidP="00A77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3B74FA3C" id="Text Box 21" o:spid="_x0000_s1028" type="#_x0000_t202" style="width:702.4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2QGwIAADIEAAAOAAAAZHJzL2Uyb0RvYy54bWysU9uO0zAQfUfiHyy/0zSlLduo6WrpUoS0&#10;XKSFD3Acp7FwPGbsNlm+nrHT7VYLvCD8YHk89pmZM2fW10Nn2FGh12BLnk+mnCkrodZ2X/JvX3ev&#10;rjjzQdhaGLCq5A/K8+vNyxfr3hVqBi2YWiEjEOuL3pW8DcEVWeZlqzrhJ+CUJWcD2IlAJu6zGkVP&#10;6J3JZtPpMusBa4cglfd0ezs6+SbhN42S4XPTeBWYKTnlFtKOaa/inm3WotijcK2WpzTEP2TRCW0p&#10;6BnqVgTBDqh/g+q0RPDQhImELoOm0VKlGqiafPqsmvtWOJVqIXK8O9Pk/x+s/HS8d1+QheEtDNTA&#10;VIR3dyC/e2Zh2wq7VzeI0LdK1BQ4j5RlvfPF6Wuk2hc+glT9R6ipyeIQIAENDXaRFaqTETo14OFM&#10;uhoCk3R5tZrleb7gTJJvOV/OX6euZKJ4/O3Qh/cKOhYPJUdqakIXxzsfYjaieHwSg3kwut5pY5KB&#10;+2prkB0FCWCXVirg2TNjWV/y1WK2GAn4K8Q0rT9BdDqQko3uqKTzI1FE2t7ZOuksCG3GM6Vs7InH&#10;SN1IYhiqgem65LMYINJaQf1AxCKMwqVBo0ML+JOznkRbcv/jIFBxZj5Yas4qn8+jypMxX7yZkYGX&#10;nurSI6wkqJIHzsbjNoyTcXCo9y1FGuVg4YYa2ujE9VNWp/RJmKkFpyGKyr+006unUd/8AgAA//8D&#10;AFBLAwQUAAYACAAAACEAY932l90AAAAGAQAADwAAAGRycy9kb3ducmV2LnhtbEyPwU7DMBBE70j9&#10;B2srcUHULkQlDXEqhASCW2kRXN14m0TY62C7afh7XC70sprVrGbelqvRGjagD50jCfOZAIZUO91R&#10;I+F9+3SdAwtRkVbGEUr4wQCranJRqkK7I73hsIkNSyEUCiWhjbEvOA91i1aFmeuRkrd33qqYVt9w&#10;7dUxhVvDb4RYcKs6Sg2t6vGxxfprc7AS8uxl+Ayvt+uPerE3y3h1Nzx/eykvp+PDPbCIY/w/hhN+&#10;QocqMe3cgXRgRkJ6JP7Nk5eJbAlsl5SY58Crkp/jV78AAAD//wMAUEsBAi0AFAAGAAgAAAAhALaD&#10;OJL+AAAA4QEAABMAAAAAAAAAAAAAAAAAAAAAAFtDb250ZW50X1R5cGVzXS54bWxQSwECLQAUAAYA&#10;CAAAACEAOP0h/9YAAACUAQAACwAAAAAAAAAAAAAAAAAvAQAAX3JlbHMvLnJlbHNQSwECLQAUAAYA&#10;CAAAACEAb1cNkBsCAAAyBAAADgAAAAAAAAAAAAAAAAAuAgAAZHJzL2Uyb0RvYy54bWxQSwECLQAU&#10;AAYACAAAACEAY932l90AAAAGAQAADwAAAAAAAAAAAAAAAAB1BAAAZHJzL2Rvd25yZXYueG1sUEsF&#10;BgAAAAAEAAQA8wAAAH8FAAAAAA==&#10;">
                <v:textbox>
                  <w:txbxContent>
                    <w:p w14:paraId="3E972459" w14:textId="05F37199" w:rsidR="00571D0F" w:rsidRPr="00AB4AA4" w:rsidRDefault="00571D0F" w:rsidP="00A77EBF">
                      <w:pPr>
                        <w:spacing w:after="120"/>
                        <w:rPr>
                          <w:color w:val="7F7F7F" w:themeColor="text1" w:themeTint="80"/>
                        </w:rPr>
                      </w:pPr>
                      <w:r w:rsidRPr="00AB4AA4">
                        <w:rPr>
                          <w:color w:val="7F7F7F" w:themeColor="text1" w:themeTint="80"/>
                        </w:rPr>
                        <w:t>e.g. Spanish heath noted on roadsides.</w:t>
                      </w:r>
                    </w:p>
                    <w:p w14:paraId="6759AB35" w14:textId="063DA2F1" w:rsidR="00571D0F" w:rsidRPr="00AB4AA4" w:rsidRDefault="00571D0F" w:rsidP="00A77EBF">
                      <w:pPr>
                        <w:spacing w:after="120"/>
                        <w:rPr>
                          <w:color w:val="7F7F7F" w:themeColor="text1" w:themeTint="80"/>
                        </w:rPr>
                      </w:pPr>
                      <w:r w:rsidRPr="00AB4AA4">
                        <w:rPr>
                          <w:color w:val="7F7F7F" w:themeColor="text1" w:themeTint="80"/>
                        </w:rPr>
                        <w:t>e.g. No weeds noted in field survey.</w:t>
                      </w:r>
                    </w:p>
                    <w:p w14:paraId="475A424C" w14:textId="77777777" w:rsidR="00571D0F" w:rsidRDefault="00571D0F" w:rsidP="00A77EBF">
                      <w:pPr>
                        <w:spacing w:after="120"/>
                      </w:pPr>
                    </w:p>
                    <w:p w14:paraId="6CAE40E3" w14:textId="77777777" w:rsidR="00571D0F" w:rsidRDefault="00571D0F" w:rsidP="00A77EBF"/>
                    <w:p w14:paraId="73FC3827" w14:textId="77777777" w:rsidR="00571D0F" w:rsidRDefault="00571D0F" w:rsidP="00A77EBF"/>
                    <w:p w14:paraId="2E031B64" w14:textId="77777777" w:rsidR="00571D0F" w:rsidRDefault="00571D0F" w:rsidP="00A77EBF"/>
                  </w:txbxContent>
                </v:textbox>
                <w10:anchorlock/>
              </v:shape>
            </w:pict>
          </mc:Fallback>
        </mc:AlternateContent>
      </w:r>
    </w:p>
    <w:p w14:paraId="21CE3E48" w14:textId="77777777" w:rsidR="00A77EBF" w:rsidRPr="00A77EBF" w:rsidRDefault="00A77EBF" w:rsidP="00A77EBF">
      <w:pPr>
        <w:keepNext/>
        <w:tabs>
          <w:tab w:val="left" w:pos="5670"/>
        </w:tabs>
        <w:spacing w:before="240" w:after="120" w:line="240" w:lineRule="auto"/>
        <w:outlineLvl w:val="5"/>
        <w:rPr>
          <w:rFonts w:ascii="Cambria" w:eastAsia="Times New Roman" w:hAnsi="Cambria" w:cs="Times New Roman"/>
          <w:b/>
          <w:bCs w:val="0"/>
          <w:iCs/>
        </w:rPr>
      </w:pPr>
      <w:r w:rsidRPr="00A77EBF">
        <w:rPr>
          <w:rFonts w:ascii="Cambria" w:eastAsia="Times New Roman" w:hAnsi="Cambria" w:cs="Times New Roman"/>
          <w:b/>
          <w:bCs w:val="0"/>
          <w:iCs/>
        </w:rPr>
        <w:t>4.3 Remnant forest</w:t>
      </w:r>
    </w:p>
    <w:p w14:paraId="00382009" w14:textId="6B2BB5B3" w:rsidR="00A77EBF" w:rsidRPr="00A77EBF" w:rsidRDefault="00A77EBF" w:rsidP="00A77EBF">
      <w:pPr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 xml:space="preserve">The </w:t>
      </w:r>
      <w:r w:rsidRPr="00A77EBF">
        <w:rPr>
          <w:rFonts w:ascii="Cambria" w:eastAsia="Calibri" w:hAnsi="Cambria" w:cs="Times New Roman"/>
          <w:bCs w:val="0"/>
          <w:i/>
        </w:rPr>
        <w:t xml:space="preserve">Forest Practices Code </w:t>
      </w:r>
      <w:r w:rsidR="00207CF8">
        <w:rPr>
          <w:rFonts w:ascii="Cambria" w:eastAsia="Calibri" w:hAnsi="Cambria" w:cs="Times New Roman"/>
          <w:bCs w:val="0"/>
          <w:i/>
        </w:rPr>
        <w:t xml:space="preserve">2020 </w:t>
      </w:r>
      <w:r w:rsidRPr="00A77EBF">
        <w:rPr>
          <w:rFonts w:ascii="Cambria" w:eastAsia="Calibri" w:hAnsi="Cambria" w:cs="Times New Roman"/>
          <w:bCs w:val="0"/>
        </w:rPr>
        <w:t xml:space="preserve">states: </w:t>
      </w:r>
      <w:r w:rsidR="00207CF8" w:rsidRPr="00207CF8">
        <w:rPr>
          <w:rFonts w:ascii="Cambria" w:eastAsia="Calibri" w:hAnsi="Cambria" w:cs="Times New Roman"/>
          <w:i/>
        </w:rPr>
        <w:t>Where native forest occurs mainly as relatively small patches of forest in substantially modified landscapes, co</w:t>
      </w:r>
      <w:r w:rsidR="00207CF8">
        <w:rPr>
          <w:rFonts w:ascii="Cambria" w:eastAsia="Calibri" w:hAnsi="Cambria" w:cs="Times New Roman"/>
          <w:i/>
        </w:rPr>
        <w:t xml:space="preserve">nsideration will be given to </w:t>
      </w:r>
      <w:r w:rsidR="00207CF8" w:rsidRPr="00207CF8">
        <w:rPr>
          <w:rFonts w:ascii="Cambria" w:eastAsia="Calibri" w:hAnsi="Cambria" w:cs="Times New Roman"/>
          <w:i/>
        </w:rPr>
        <w:t>retention of native forest remnants to maintain local biodiversity</w:t>
      </w:r>
      <w:r w:rsidR="00207CF8" w:rsidRPr="00207CF8" w:rsidDel="00207CF8">
        <w:rPr>
          <w:rFonts w:ascii="Cambria" w:eastAsia="Calibri" w:hAnsi="Cambria" w:cs="Times New Roman"/>
          <w:bCs w:val="0"/>
          <w:i/>
        </w:rPr>
        <w:t xml:space="preserve"> </w:t>
      </w:r>
      <w:r w:rsidRPr="00A77EBF">
        <w:rPr>
          <w:rFonts w:ascii="Cambria" w:eastAsia="Calibri" w:hAnsi="Cambria" w:cs="Times New Roman"/>
          <w:bCs w:val="0"/>
          <w:i/>
        </w:rPr>
        <w:t>(Section D</w:t>
      </w:r>
      <w:r w:rsidR="00207CF8">
        <w:rPr>
          <w:rFonts w:ascii="Cambria" w:eastAsia="Calibri" w:hAnsi="Cambria" w:cs="Times New Roman"/>
          <w:bCs w:val="0"/>
          <w:i/>
        </w:rPr>
        <w:t>4</w:t>
      </w:r>
      <w:r w:rsidRPr="00A77EBF">
        <w:rPr>
          <w:rFonts w:ascii="Cambria" w:eastAsia="Calibri" w:hAnsi="Cambria" w:cs="Times New Roman"/>
          <w:bCs w:val="0"/>
          <w:i/>
        </w:rPr>
        <w:t xml:space="preserve">, page </w:t>
      </w:r>
      <w:r w:rsidR="00207CF8">
        <w:rPr>
          <w:rFonts w:ascii="Cambria" w:eastAsia="Calibri" w:hAnsi="Cambria" w:cs="Times New Roman"/>
          <w:bCs w:val="0"/>
          <w:i/>
        </w:rPr>
        <w:t>66</w:t>
      </w:r>
      <w:r w:rsidRPr="00A77EBF">
        <w:rPr>
          <w:rFonts w:ascii="Cambria" w:eastAsia="Calibri" w:hAnsi="Cambria" w:cs="Times New Roman"/>
          <w:bCs w:val="0"/>
          <w:i/>
        </w:rPr>
        <w:t>)</w:t>
      </w:r>
      <w:r w:rsidRPr="00A77EBF">
        <w:rPr>
          <w:rFonts w:ascii="Cambria" w:eastAsia="Calibri" w:hAnsi="Cambria" w:cs="Times New Roman"/>
          <w:bCs w:val="0"/>
        </w:rPr>
        <w:t>.</w:t>
      </w:r>
    </w:p>
    <w:p w14:paraId="04319E83" w14:textId="62DFFC10" w:rsidR="00A77EBF" w:rsidRPr="00A77EBF" w:rsidRDefault="00A77EBF" w:rsidP="00A77EBF">
      <w:pPr>
        <w:rPr>
          <w:rFonts w:ascii="Cambria" w:eastAsia="Calibri" w:hAnsi="Cambria" w:cs="Times New Roman"/>
          <w:bCs w:val="0"/>
          <w:i/>
        </w:rPr>
      </w:pPr>
      <w:r w:rsidRPr="00A77EBF">
        <w:rPr>
          <w:rFonts w:ascii="Cambria" w:eastAsia="Calibri" w:hAnsi="Cambria" w:cs="Times New Roman"/>
          <w:bCs w:val="0"/>
        </w:rPr>
        <w:t xml:space="preserve">The </w:t>
      </w:r>
      <w:r w:rsidR="00207CF8" w:rsidRPr="00A77EBF">
        <w:rPr>
          <w:rFonts w:ascii="Cambria" w:eastAsia="Calibri" w:hAnsi="Cambria" w:cs="Times New Roman"/>
          <w:bCs w:val="0"/>
          <w:i/>
        </w:rPr>
        <w:t xml:space="preserve">Forest Practices Code </w:t>
      </w:r>
      <w:r w:rsidR="00207CF8">
        <w:rPr>
          <w:rFonts w:ascii="Cambria" w:eastAsia="Calibri" w:hAnsi="Cambria" w:cs="Times New Roman"/>
          <w:bCs w:val="0"/>
          <w:i/>
        </w:rPr>
        <w:t xml:space="preserve">2020 </w:t>
      </w:r>
      <w:r w:rsidRPr="00A77EBF">
        <w:rPr>
          <w:rFonts w:ascii="Cambria" w:eastAsia="Calibri" w:hAnsi="Cambria" w:cs="Times New Roman"/>
          <w:bCs w:val="0"/>
        </w:rPr>
        <w:t xml:space="preserve">defines </w:t>
      </w:r>
      <w:r w:rsidR="006B4B57">
        <w:rPr>
          <w:rFonts w:ascii="Cambria" w:eastAsia="Calibri" w:hAnsi="Cambria" w:cs="Times New Roman"/>
          <w:bCs w:val="0"/>
        </w:rPr>
        <w:t xml:space="preserve">a </w:t>
      </w:r>
      <w:r w:rsidRPr="00A77EBF">
        <w:rPr>
          <w:rFonts w:ascii="Cambria" w:eastAsia="Calibri" w:hAnsi="Cambria" w:cs="Times New Roman"/>
          <w:bCs w:val="0"/>
        </w:rPr>
        <w:t>remnant as ‘</w:t>
      </w:r>
      <w:r w:rsidR="00207CF8" w:rsidRPr="00207CF8">
        <w:rPr>
          <w:rFonts w:ascii="Cambria" w:eastAsia="Calibri" w:hAnsi="Cambria" w:cs="Times New Roman"/>
          <w:i/>
        </w:rPr>
        <w:t>the native vegetation remaining from the 'original' forest or non-forest vegetation in a landscape after land clearance/alteration. A remnant can be of any size or condition, including individual trees, both live and dead</w:t>
      </w:r>
      <w:r w:rsidR="00207CF8">
        <w:rPr>
          <w:rFonts w:ascii="Cambria" w:eastAsia="Calibri" w:hAnsi="Cambria" w:cs="Times New Roman"/>
          <w:i/>
        </w:rPr>
        <w:t>’</w:t>
      </w:r>
      <w:r w:rsidR="00207CF8" w:rsidRPr="00207CF8">
        <w:rPr>
          <w:rFonts w:ascii="Cambria" w:eastAsia="Calibri" w:hAnsi="Cambria" w:cs="Times New Roman"/>
          <w:i/>
        </w:rPr>
        <w:t>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9"/>
        <w:gridCol w:w="2549"/>
      </w:tblGrid>
      <w:tr w:rsidR="00A77EBF" w:rsidRPr="00A77EBF" w14:paraId="1F0BAA09" w14:textId="77777777" w:rsidTr="002F5772">
        <w:tc>
          <w:tcPr>
            <w:tcW w:w="11590" w:type="dxa"/>
          </w:tcPr>
          <w:p w14:paraId="7E9AC5A1" w14:textId="45D5D923" w:rsidR="00A77EBF" w:rsidRPr="00A77EBF" w:rsidRDefault="00A77EBF" w:rsidP="00333DF0">
            <w:pPr>
              <w:spacing w:after="120"/>
              <w:ind w:left="-107"/>
              <w:rPr>
                <w:rFonts w:ascii="Cambria" w:hAnsi="Cambria"/>
                <w:bCs w:val="0"/>
              </w:rPr>
            </w:pPr>
            <w:r w:rsidRPr="00A77EBF">
              <w:rPr>
                <w:rFonts w:ascii="Cambria" w:hAnsi="Cambria"/>
                <w:bCs w:val="0"/>
              </w:rPr>
              <w:t xml:space="preserve">Does the proposed </w:t>
            </w:r>
            <w:r w:rsidRPr="00A77EBF">
              <w:rPr>
                <w:rFonts w:ascii="Cambria" w:hAnsi="Cambria"/>
                <w:bCs w:val="0"/>
                <w:szCs w:val="24"/>
              </w:rPr>
              <w:t xml:space="preserve">FPP area </w:t>
            </w:r>
            <w:r w:rsidRPr="00A77EBF">
              <w:rPr>
                <w:rFonts w:ascii="Cambria" w:hAnsi="Cambria"/>
                <w:bCs w:val="0"/>
              </w:rPr>
              <w:t xml:space="preserve">contain remnant native </w:t>
            </w:r>
            <w:r w:rsidR="006B4B57">
              <w:rPr>
                <w:rFonts w:ascii="Cambria" w:hAnsi="Cambria"/>
                <w:bCs w:val="0"/>
              </w:rPr>
              <w:t>vegetation</w:t>
            </w:r>
            <w:r w:rsidRPr="00A77EBF">
              <w:rPr>
                <w:rFonts w:ascii="Cambria" w:hAnsi="Cambria"/>
                <w:bCs w:val="0"/>
              </w:rPr>
              <w:t xml:space="preserve">?  </w:t>
            </w:r>
          </w:p>
        </w:tc>
        <w:tc>
          <w:tcPr>
            <w:tcW w:w="2584" w:type="dxa"/>
          </w:tcPr>
          <w:p w14:paraId="129CA8FD" w14:textId="3F1FCAB0" w:rsidR="00A77EBF" w:rsidRPr="00FE092F" w:rsidRDefault="00DD7C98" w:rsidP="00A77EBF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</w:t>
            </w:r>
            <w:r w:rsidR="00A77EBF" w:rsidRPr="00FE092F">
              <w:rPr>
                <w:rFonts w:ascii="Cambria" w:hAnsi="Cambria"/>
              </w:rPr>
              <w:t xml:space="preserve">YES </w:t>
            </w:r>
            <w:r w:rsidR="00A77EBF" w:rsidRPr="00FE092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BF" w:rsidRPr="00FE092F">
              <w:rPr>
                <w:rFonts w:ascii="Cambria" w:hAnsi="Cambria"/>
              </w:rPr>
              <w:instrText xml:space="preserve"> FORMCHECKBOX </w:instrText>
            </w:r>
            <w:r w:rsidR="00AC24CA">
              <w:rPr>
                <w:rFonts w:ascii="Cambria" w:hAnsi="Cambria"/>
              </w:rPr>
            </w:r>
            <w:r w:rsidR="00AC24CA">
              <w:rPr>
                <w:rFonts w:ascii="Cambria" w:hAnsi="Cambria"/>
              </w:rPr>
              <w:fldChar w:fldCharType="separate"/>
            </w:r>
            <w:r w:rsidR="00A77EBF" w:rsidRPr="00FE092F">
              <w:rPr>
                <w:rFonts w:ascii="Cambria" w:hAnsi="Cambria"/>
              </w:rPr>
              <w:fldChar w:fldCharType="end"/>
            </w:r>
            <w:r w:rsidR="00A77EBF" w:rsidRPr="00FE092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</w:t>
            </w:r>
            <w:r w:rsidR="00A77EBF" w:rsidRPr="00FE092F">
              <w:rPr>
                <w:rFonts w:ascii="Cambria" w:hAnsi="Cambria"/>
              </w:rPr>
              <w:t xml:space="preserve">NO </w:t>
            </w:r>
            <w:r w:rsidR="00A77EBF" w:rsidRPr="00FE092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BF" w:rsidRPr="00FE092F">
              <w:rPr>
                <w:rFonts w:ascii="Cambria" w:hAnsi="Cambria"/>
              </w:rPr>
              <w:instrText xml:space="preserve"> FORMCHECKBOX </w:instrText>
            </w:r>
            <w:r w:rsidR="00AC24CA">
              <w:rPr>
                <w:rFonts w:ascii="Cambria" w:hAnsi="Cambria"/>
              </w:rPr>
            </w:r>
            <w:r w:rsidR="00AC24CA">
              <w:rPr>
                <w:rFonts w:ascii="Cambria" w:hAnsi="Cambria"/>
              </w:rPr>
              <w:fldChar w:fldCharType="separate"/>
            </w:r>
            <w:r w:rsidR="00A77EBF" w:rsidRPr="00FE092F">
              <w:rPr>
                <w:rFonts w:ascii="Cambria" w:hAnsi="Cambria"/>
              </w:rPr>
              <w:fldChar w:fldCharType="end"/>
            </w:r>
            <w:r w:rsidR="00A77EBF" w:rsidRPr="00FE092F">
              <w:rPr>
                <w:rFonts w:ascii="Cambria" w:hAnsi="Cambria"/>
              </w:rPr>
              <w:t xml:space="preserve">   </w:t>
            </w:r>
          </w:p>
        </w:tc>
      </w:tr>
    </w:tbl>
    <w:p w14:paraId="1D86D09F" w14:textId="662D4CB4" w:rsidR="00A77EBF" w:rsidRPr="00A77EBF" w:rsidRDefault="00A77EBF" w:rsidP="00A77EBF">
      <w:pPr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>If</w:t>
      </w:r>
      <w:r w:rsidRPr="00A77EBF">
        <w:rPr>
          <w:rFonts w:ascii="Cambria" w:eastAsia="Calibri" w:hAnsi="Cambria" w:cs="Times New Roman"/>
          <w:b/>
          <w:bCs w:val="0"/>
        </w:rPr>
        <w:t xml:space="preserve"> YES</w:t>
      </w:r>
      <w:r w:rsidRPr="00A77EBF">
        <w:rPr>
          <w:rFonts w:ascii="Cambria" w:eastAsia="Calibri" w:hAnsi="Cambria" w:cs="Times New Roman"/>
          <w:bCs w:val="0"/>
        </w:rPr>
        <w:t xml:space="preserve">, </w:t>
      </w:r>
      <w:r w:rsidR="002102CF">
        <w:rPr>
          <w:rFonts w:ascii="Cambria" w:eastAsia="Calibri" w:hAnsi="Cambria" w:cs="Times New Roman"/>
          <w:bCs w:val="0"/>
        </w:rPr>
        <w:t xml:space="preserve">complete the risk assessment in </w:t>
      </w:r>
      <w:r w:rsidRPr="00A77EBF">
        <w:rPr>
          <w:rFonts w:ascii="Cambria" w:eastAsia="Calibri" w:hAnsi="Cambria" w:cs="Times New Roman"/>
          <w:bCs w:val="0"/>
        </w:rPr>
        <w:t xml:space="preserve">Table 6. </w:t>
      </w:r>
    </w:p>
    <w:p w14:paraId="57FE23D3" w14:textId="77777777" w:rsidR="00A77EBF" w:rsidRPr="00A77EBF" w:rsidRDefault="00A77EBF" w:rsidP="00A77EBF">
      <w:pPr>
        <w:spacing w:after="0"/>
        <w:rPr>
          <w:rFonts w:ascii="Cambria" w:eastAsia="Calibri" w:hAnsi="Cambria" w:cs="Times New Roman"/>
          <w:b/>
          <w:bCs w:val="0"/>
        </w:rPr>
      </w:pPr>
      <w:r w:rsidRPr="00A77EBF">
        <w:rPr>
          <w:rFonts w:ascii="Cambria" w:eastAsia="Calibri" w:hAnsi="Cambria" w:cs="Times New Roman"/>
          <w:b/>
          <w:bCs w:val="0"/>
        </w:rPr>
        <w:t>Table 6 Remnant forest risk assessment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02"/>
        <w:gridCol w:w="4473"/>
        <w:gridCol w:w="5173"/>
      </w:tblGrid>
      <w:tr w:rsidR="002102CF" w:rsidRPr="00A77EBF" w14:paraId="383A2CC3" w14:textId="77777777" w:rsidTr="002102CF">
        <w:tc>
          <w:tcPr>
            <w:tcW w:w="4361" w:type="dxa"/>
          </w:tcPr>
          <w:p w14:paraId="4BB13B1B" w14:textId="77777777" w:rsidR="002102CF" w:rsidRPr="00A77EBF" w:rsidRDefault="002102CF" w:rsidP="00A77EBF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 w:rsidRPr="00A77EBF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Description of remnant - including size and location within the FPP area</w:t>
            </w:r>
          </w:p>
        </w:tc>
        <w:tc>
          <w:tcPr>
            <w:tcW w:w="4536" w:type="dxa"/>
          </w:tcPr>
          <w:p w14:paraId="31930F39" w14:textId="11D59344" w:rsidR="002102CF" w:rsidRDefault="00270739" w:rsidP="00A77EBF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Is the </w:t>
            </w:r>
            <w:r w:rsidR="002102CF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proposed operation 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likely to </w:t>
            </w:r>
            <w:r w:rsidR="002102CF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impact the remnant?</w:t>
            </w:r>
          </w:p>
          <w:p w14:paraId="69355266" w14:textId="4B5AA949" w:rsidR="002102CF" w:rsidRPr="00A77EBF" w:rsidRDefault="002102CF" w:rsidP="00A77EBF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 w:rsidRPr="00A77EBF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Note, if no impact is considered likely, a reason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should</w:t>
            </w:r>
            <w:r w:rsidRPr="00A77EBF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be given.</w:t>
            </w:r>
          </w:p>
        </w:tc>
        <w:tc>
          <w:tcPr>
            <w:tcW w:w="5245" w:type="dxa"/>
          </w:tcPr>
          <w:p w14:paraId="3DA6F9DB" w14:textId="77777777" w:rsidR="002102CF" w:rsidRPr="00A77EBF" w:rsidRDefault="002102CF" w:rsidP="00A77EBF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 w:rsidRPr="00A77EBF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Proposed management actions to mitigate potential impacts</w:t>
            </w:r>
          </w:p>
        </w:tc>
      </w:tr>
      <w:tr w:rsidR="002102CF" w:rsidRPr="00A77EBF" w14:paraId="44D422E3" w14:textId="77777777" w:rsidTr="002102CF">
        <w:tc>
          <w:tcPr>
            <w:tcW w:w="4361" w:type="dxa"/>
            <w:tcBorders>
              <w:bottom w:val="dotted" w:sz="4" w:space="0" w:color="000000"/>
            </w:tcBorders>
          </w:tcPr>
          <w:p w14:paraId="2AD3F727" w14:textId="77777777" w:rsidR="002102CF" w:rsidRPr="00A77EBF" w:rsidRDefault="002102CF" w:rsidP="00A77EBF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4536" w:type="dxa"/>
            <w:tcBorders>
              <w:bottom w:val="dotted" w:sz="4" w:space="0" w:color="000000"/>
            </w:tcBorders>
          </w:tcPr>
          <w:p w14:paraId="20BD637E" w14:textId="77777777" w:rsidR="002102CF" w:rsidRPr="00A77EBF" w:rsidRDefault="002102CF" w:rsidP="00A77EBF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5245" w:type="dxa"/>
            <w:tcBorders>
              <w:bottom w:val="dotted" w:sz="4" w:space="0" w:color="000000"/>
            </w:tcBorders>
          </w:tcPr>
          <w:p w14:paraId="1C9EA7D3" w14:textId="77777777" w:rsidR="002102CF" w:rsidRPr="00A77EBF" w:rsidRDefault="002102CF" w:rsidP="00A77EBF">
            <w:pPr>
              <w:spacing w:after="120"/>
              <w:rPr>
                <w:rFonts w:ascii="Cambria" w:hAnsi="Cambria"/>
                <w:bCs w:val="0"/>
              </w:rPr>
            </w:pPr>
          </w:p>
        </w:tc>
      </w:tr>
      <w:tr w:rsidR="002102CF" w:rsidRPr="00A77EBF" w14:paraId="66C7C22C" w14:textId="77777777" w:rsidTr="002102CF">
        <w:tc>
          <w:tcPr>
            <w:tcW w:w="4361" w:type="dxa"/>
            <w:tcBorders>
              <w:top w:val="dotted" w:sz="4" w:space="0" w:color="000000"/>
            </w:tcBorders>
          </w:tcPr>
          <w:p w14:paraId="194B4379" w14:textId="77777777" w:rsidR="002102CF" w:rsidRPr="00A77EBF" w:rsidRDefault="002102CF" w:rsidP="00A77EBF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4536" w:type="dxa"/>
            <w:tcBorders>
              <w:top w:val="dotted" w:sz="4" w:space="0" w:color="000000"/>
            </w:tcBorders>
          </w:tcPr>
          <w:p w14:paraId="776826BC" w14:textId="77777777" w:rsidR="002102CF" w:rsidRPr="00A77EBF" w:rsidRDefault="002102CF" w:rsidP="00A77EBF">
            <w:pPr>
              <w:spacing w:after="120"/>
              <w:rPr>
                <w:rFonts w:ascii="Cambria" w:hAnsi="Cambria"/>
                <w:bCs w:val="0"/>
              </w:rPr>
            </w:pPr>
          </w:p>
        </w:tc>
        <w:tc>
          <w:tcPr>
            <w:tcW w:w="5245" w:type="dxa"/>
            <w:tcBorders>
              <w:top w:val="dotted" w:sz="4" w:space="0" w:color="000000"/>
            </w:tcBorders>
          </w:tcPr>
          <w:p w14:paraId="71A2F9D2" w14:textId="77777777" w:rsidR="002102CF" w:rsidRPr="00A77EBF" w:rsidRDefault="002102CF" w:rsidP="00A77EBF">
            <w:pPr>
              <w:spacing w:after="120"/>
              <w:rPr>
                <w:rFonts w:ascii="Cambria" w:hAnsi="Cambria"/>
                <w:bCs w:val="0"/>
              </w:rPr>
            </w:pPr>
          </w:p>
        </w:tc>
      </w:tr>
    </w:tbl>
    <w:p w14:paraId="187101EE" w14:textId="649837FB" w:rsidR="00A77EBF" w:rsidRPr="00A77EBF" w:rsidRDefault="00A77EBF" w:rsidP="002102CF">
      <w:pPr>
        <w:spacing w:before="240" w:after="0"/>
        <w:rPr>
          <w:rFonts w:ascii="Cambria" w:eastAsia="Times New Roman" w:hAnsi="Cambria" w:cs="Times New Roman"/>
          <w:b/>
          <w:bCs w:val="0"/>
          <w:iCs/>
        </w:rPr>
      </w:pPr>
      <w:r w:rsidRPr="006154CF">
        <w:t xml:space="preserve"> </w:t>
      </w:r>
      <w:r w:rsidRPr="00A77EBF">
        <w:rPr>
          <w:rFonts w:ascii="Cambria" w:eastAsia="Times New Roman" w:hAnsi="Cambria" w:cs="Times New Roman"/>
          <w:b/>
          <w:bCs w:val="0"/>
          <w:iCs/>
        </w:rPr>
        <w:t>4.</w:t>
      </w:r>
      <w:r w:rsidR="002102CF">
        <w:rPr>
          <w:rFonts w:ascii="Cambria" w:eastAsia="Times New Roman" w:hAnsi="Cambria" w:cs="Times New Roman"/>
          <w:b/>
          <w:bCs w:val="0"/>
          <w:iCs/>
        </w:rPr>
        <w:t>4</w:t>
      </w:r>
      <w:r w:rsidRPr="00A77EBF">
        <w:rPr>
          <w:rFonts w:ascii="Cambria" w:eastAsia="Times New Roman" w:hAnsi="Cambria" w:cs="Times New Roman"/>
          <w:b/>
          <w:bCs w:val="0"/>
          <w:iCs/>
        </w:rPr>
        <w:t xml:space="preserve"> Effects on reserves </w:t>
      </w:r>
    </w:p>
    <w:p w14:paraId="4263C92C" w14:textId="77777777" w:rsidR="00A77EBF" w:rsidRPr="00A77EBF" w:rsidRDefault="00A77EBF" w:rsidP="00A77EBF">
      <w:pPr>
        <w:spacing w:after="60"/>
        <w:ind w:right="-57"/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>Reserves include:</w:t>
      </w:r>
    </w:p>
    <w:p w14:paraId="0929824B" w14:textId="77777777" w:rsidR="00A77EBF" w:rsidRPr="00A77EBF" w:rsidRDefault="00A77EBF" w:rsidP="00A77EBF">
      <w:pPr>
        <w:numPr>
          <w:ilvl w:val="0"/>
          <w:numId w:val="8"/>
        </w:numPr>
        <w:tabs>
          <w:tab w:val="left" w:pos="2552"/>
        </w:tabs>
        <w:spacing w:after="0" w:line="240" w:lineRule="auto"/>
        <w:ind w:right="-58"/>
        <w:jc w:val="both"/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>Formal reserves (</w:t>
      </w:r>
      <w:proofErr w:type="gramStart"/>
      <w:r w:rsidRPr="00A77EBF">
        <w:rPr>
          <w:rFonts w:ascii="Cambria" w:eastAsia="Calibri" w:hAnsi="Cambria" w:cs="Times New Roman"/>
          <w:bCs w:val="0"/>
        </w:rPr>
        <w:t>e.g.</w:t>
      </w:r>
      <w:proofErr w:type="gramEnd"/>
      <w:r w:rsidRPr="00A77EBF">
        <w:rPr>
          <w:rFonts w:ascii="Cambria" w:eastAsia="Calibri" w:hAnsi="Cambria" w:cs="Times New Roman"/>
          <w:bCs w:val="0"/>
        </w:rPr>
        <w:t xml:space="preserve"> World Heritage Area, State Reserve, Forest Reserve);</w:t>
      </w:r>
    </w:p>
    <w:p w14:paraId="18781A8A" w14:textId="2B99D2AE" w:rsidR="00A77EBF" w:rsidRPr="00A77EBF" w:rsidRDefault="00A77EBF" w:rsidP="00A77EBF">
      <w:pPr>
        <w:numPr>
          <w:ilvl w:val="0"/>
          <w:numId w:val="8"/>
        </w:numPr>
        <w:tabs>
          <w:tab w:val="left" w:pos="2552"/>
        </w:tabs>
        <w:spacing w:after="0" w:line="240" w:lineRule="auto"/>
        <w:ind w:right="-58"/>
        <w:jc w:val="both"/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 xml:space="preserve">Informal reserves (that have been dedicated as such for their flora values </w:t>
      </w:r>
      <w:proofErr w:type="gramStart"/>
      <w:r w:rsidRPr="00A77EBF">
        <w:rPr>
          <w:rFonts w:ascii="Cambria" w:eastAsia="Calibri" w:hAnsi="Cambria" w:cs="Times New Roman"/>
          <w:bCs w:val="0"/>
        </w:rPr>
        <w:t>e.g.</w:t>
      </w:r>
      <w:proofErr w:type="gramEnd"/>
      <w:r w:rsidRPr="00A77EBF">
        <w:rPr>
          <w:rFonts w:ascii="Cambria" w:eastAsia="Calibri" w:hAnsi="Cambria" w:cs="Times New Roman"/>
          <w:bCs w:val="0"/>
        </w:rPr>
        <w:t xml:space="preserve"> CAR informal reserves</w:t>
      </w:r>
      <w:r w:rsidR="006E3C5C">
        <w:rPr>
          <w:rFonts w:ascii="Cambria" w:eastAsia="Calibri" w:hAnsi="Cambria" w:cs="Times New Roman"/>
          <w:bCs w:val="0"/>
        </w:rPr>
        <w:t>, Wildlife Habitat Strips</w:t>
      </w:r>
      <w:r w:rsidRPr="00A77EBF">
        <w:rPr>
          <w:rFonts w:ascii="Cambria" w:eastAsia="Calibri" w:hAnsi="Cambria" w:cs="Times New Roman"/>
          <w:bCs w:val="0"/>
        </w:rPr>
        <w:t>);</w:t>
      </w:r>
    </w:p>
    <w:p w14:paraId="529EE8D0" w14:textId="77777777" w:rsidR="00A77EBF" w:rsidRPr="00A77EBF" w:rsidRDefault="00A77EBF" w:rsidP="00A77EBF">
      <w:pPr>
        <w:numPr>
          <w:ilvl w:val="0"/>
          <w:numId w:val="8"/>
        </w:numPr>
        <w:tabs>
          <w:tab w:val="left" w:pos="2552"/>
        </w:tabs>
        <w:spacing w:after="0" w:line="240" w:lineRule="auto"/>
        <w:ind w:right="-58"/>
        <w:jc w:val="both"/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 xml:space="preserve">Special Management Zones for Flora or </w:t>
      </w:r>
      <w:proofErr w:type="gramStart"/>
      <w:r w:rsidRPr="00A77EBF">
        <w:rPr>
          <w:rFonts w:ascii="Cambria" w:eastAsia="Calibri" w:hAnsi="Cambria" w:cs="Times New Roman"/>
          <w:bCs w:val="0"/>
        </w:rPr>
        <w:t>Fauna;</w:t>
      </w:r>
      <w:proofErr w:type="gramEnd"/>
    </w:p>
    <w:p w14:paraId="355654BF" w14:textId="74B33714" w:rsidR="00A77EBF" w:rsidRPr="00A77EBF" w:rsidRDefault="00A77EBF" w:rsidP="00A77EBF">
      <w:pPr>
        <w:numPr>
          <w:ilvl w:val="0"/>
          <w:numId w:val="8"/>
        </w:numPr>
        <w:tabs>
          <w:tab w:val="left" w:pos="2552"/>
        </w:tabs>
        <w:spacing w:after="120" w:line="240" w:lineRule="auto"/>
        <w:ind w:right="-58"/>
        <w:jc w:val="both"/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lastRenderedPageBreak/>
        <w:t>Private land reserves (</w:t>
      </w:r>
      <w:proofErr w:type="gramStart"/>
      <w:r w:rsidRPr="00A77EBF">
        <w:rPr>
          <w:rFonts w:ascii="Cambria" w:eastAsia="Calibri" w:hAnsi="Cambria" w:cs="Times New Roman"/>
          <w:bCs w:val="0"/>
        </w:rPr>
        <w:t>e.g.</w:t>
      </w:r>
      <w:proofErr w:type="gramEnd"/>
      <w:r w:rsidRPr="00A77EBF">
        <w:rPr>
          <w:rFonts w:ascii="Cambria" w:eastAsia="Calibri" w:hAnsi="Cambria" w:cs="Times New Roman"/>
          <w:bCs w:val="0"/>
        </w:rPr>
        <w:t xml:space="preserve"> Private Forest Reserves Program, </w:t>
      </w:r>
      <w:r w:rsidR="006B4B57">
        <w:rPr>
          <w:rFonts w:ascii="Cambria" w:eastAsia="Calibri" w:hAnsi="Cambria" w:cs="Times New Roman"/>
          <w:bCs w:val="0"/>
        </w:rPr>
        <w:t xml:space="preserve">Conservation Covenants, </w:t>
      </w:r>
      <w:r w:rsidRPr="00A77EBF">
        <w:rPr>
          <w:rFonts w:ascii="Cambria" w:eastAsia="Calibri" w:hAnsi="Cambria" w:cs="Times New Roman"/>
          <w:bCs w:val="0"/>
        </w:rPr>
        <w:t>Protected Areas on Private Land, etc.).</w:t>
      </w:r>
    </w:p>
    <w:p w14:paraId="6A5C75B1" w14:textId="47341FAC" w:rsidR="002102CF" w:rsidRDefault="002102CF" w:rsidP="00A77EBF">
      <w:pPr>
        <w:spacing w:after="120"/>
        <w:rPr>
          <w:rFonts w:ascii="Cambria" w:eastAsia="Calibri" w:hAnsi="Cambria" w:cs="Times New Roman"/>
          <w:bCs w:val="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6"/>
        <w:gridCol w:w="2262"/>
      </w:tblGrid>
      <w:tr w:rsidR="00A77EBF" w:rsidRPr="00A77EBF" w14:paraId="76E062F2" w14:textId="77777777" w:rsidTr="003A6EDC">
        <w:tc>
          <w:tcPr>
            <w:tcW w:w="11696" w:type="dxa"/>
          </w:tcPr>
          <w:p w14:paraId="6789E707" w14:textId="4507A88F" w:rsidR="00A77EBF" w:rsidRPr="00A77EBF" w:rsidRDefault="00A77EBF" w:rsidP="00333DF0">
            <w:pPr>
              <w:spacing w:after="120"/>
              <w:ind w:left="-107"/>
              <w:rPr>
                <w:rFonts w:ascii="Cambria" w:hAnsi="Cambria"/>
                <w:bCs w:val="0"/>
              </w:rPr>
            </w:pPr>
            <w:r w:rsidRPr="00A77EBF">
              <w:rPr>
                <w:rFonts w:ascii="Cambria" w:hAnsi="Cambria"/>
                <w:bCs w:val="0"/>
              </w:rPr>
              <w:t>Is the FPP</w:t>
            </w:r>
            <w:r w:rsidRPr="00A77EBF" w:rsidDel="006A7502">
              <w:rPr>
                <w:rFonts w:ascii="Cambria" w:hAnsi="Cambria"/>
                <w:bCs w:val="0"/>
              </w:rPr>
              <w:t xml:space="preserve"> </w:t>
            </w:r>
            <w:r w:rsidRPr="00A77EBF">
              <w:rPr>
                <w:rFonts w:ascii="Cambria" w:hAnsi="Cambria"/>
                <w:bCs w:val="0"/>
              </w:rPr>
              <w:t>within, or directly adjacent to (</w:t>
            </w:r>
            <w:proofErr w:type="gramStart"/>
            <w:r w:rsidRPr="00A77EBF">
              <w:rPr>
                <w:rFonts w:ascii="Cambria" w:hAnsi="Cambria"/>
                <w:bCs w:val="0"/>
              </w:rPr>
              <w:t>e.g.</w:t>
            </w:r>
            <w:proofErr w:type="gramEnd"/>
            <w:r w:rsidRPr="00A77EBF">
              <w:rPr>
                <w:rFonts w:ascii="Cambria" w:hAnsi="Cambria"/>
                <w:bCs w:val="0"/>
              </w:rPr>
              <w:t xml:space="preserve"> sharing a boundary), a formal reserve, informal reserve, special management zone or private land reserve?</w:t>
            </w:r>
            <w:r w:rsidR="006F4BE7">
              <w:rPr>
                <w:rFonts w:ascii="Cambria" w:hAnsi="Cambria"/>
                <w:bCs w:val="0"/>
              </w:rPr>
              <w:t xml:space="preserve">  </w:t>
            </w:r>
          </w:p>
        </w:tc>
        <w:tc>
          <w:tcPr>
            <w:tcW w:w="2262" w:type="dxa"/>
          </w:tcPr>
          <w:p w14:paraId="3070EA7C" w14:textId="2F7B536B" w:rsidR="00A77EBF" w:rsidRPr="00FE092F" w:rsidRDefault="00DD7C98" w:rsidP="00A77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A77EBF" w:rsidRPr="00FE092F">
              <w:rPr>
                <w:rFonts w:ascii="Cambria" w:hAnsi="Cambria"/>
              </w:rPr>
              <w:t xml:space="preserve">YES </w:t>
            </w:r>
            <w:r w:rsidR="00A77EBF" w:rsidRPr="00FE092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BF" w:rsidRPr="00FE092F">
              <w:rPr>
                <w:rFonts w:ascii="Cambria" w:hAnsi="Cambria"/>
              </w:rPr>
              <w:instrText xml:space="preserve"> FORMCHECKBOX </w:instrText>
            </w:r>
            <w:r w:rsidR="00AC24CA">
              <w:rPr>
                <w:rFonts w:ascii="Cambria" w:hAnsi="Cambria"/>
              </w:rPr>
            </w:r>
            <w:r w:rsidR="00AC24CA">
              <w:rPr>
                <w:rFonts w:ascii="Cambria" w:hAnsi="Cambria"/>
              </w:rPr>
              <w:fldChar w:fldCharType="separate"/>
            </w:r>
            <w:r w:rsidR="00A77EBF" w:rsidRPr="00FE092F">
              <w:rPr>
                <w:rFonts w:ascii="Cambria" w:hAnsi="Cambria"/>
              </w:rPr>
              <w:fldChar w:fldCharType="end"/>
            </w:r>
            <w:r w:rsidR="00A77EBF" w:rsidRPr="00FE092F">
              <w:rPr>
                <w:rFonts w:ascii="Cambria" w:hAnsi="Cambria"/>
              </w:rPr>
              <w:t xml:space="preserve"> </w:t>
            </w:r>
            <w:r w:rsidR="00FE092F" w:rsidRPr="00FE092F">
              <w:rPr>
                <w:rFonts w:ascii="Cambria" w:hAnsi="Cambria"/>
              </w:rPr>
              <w:t xml:space="preserve">    </w:t>
            </w:r>
            <w:r w:rsidR="00A77EBF" w:rsidRPr="00FE092F">
              <w:rPr>
                <w:rFonts w:ascii="Cambria" w:hAnsi="Cambria"/>
              </w:rPr>
              <w:t xml:space="preserve">NO </w:t>
            </w:r>
            <w:r w:rsidR="00A77EBF" w:rsidRPr="00FE092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BF" w:rsidRPr="00FE092F">
              <w:rPr>
                <w:rFonts w:ascii="Cambria" w:hAnsi="Cambria"/>
              </w:rPr>
              <w:instrText xml:space="preserve"> FORMCHECKBOX </w:instrText>
            </w:r>
            <w:r w:rsidR="00AC24CA">
              <w:rPr>
                <w:rFonts w:ascii="Cambria" w:hAnsi="Cambria"/>
              </w:rPr>
            </w:r>
            <w:r w:rsidR="00AC24CA">
              <w:rPr>
                <w:rFonts w:ascii="Cambria" w:hAnsi="Cambria"/>
              </w:rPr>
              <w:fldChar w:fldCharType="separate"/>
            </w:r>
            <w:r w:rsidR="00A77EBF" w:rsidRPr="00FE092F">
              <w:rPr>
                <w:rFonts w:ascii="Cambria" w:hAnsi="Cambria"/>
              </w:rPr>
              <w:fldChar w:fldCharType="end"/>
            </w:r>
            <w:r w:rsidR="00A77EBF" w:rsidRPr="00FE092F">
              <w:rPr>
                <w:rFonts w:ascii="Cambria" w:hAnsi="Cambria"/>
              </w:rPr>
              <w:t xml:space="preserve">              </w:t>
            </w:r>
          </w:p>
        </w:tc>
      </w:tr>
    </w:tbl>
    <w:p w14:paraId="1940DE32" w14:textId="3AC2125C" w:rsidR="00A77EBF" w:rsidRPr="00A77EBF" w:rsidRDefault="00A77EBF" w:rsidP="00F63578">
      <w:pPr>
        <w:spacing w:after="120"/>
        <w:rPr>
          <w:rFonts w:ascii="Cambria" w:eastAsia="Calibri" w:hAnsi="Cambria" w:cs="Times New Roman"/>
          <w:bCs w:val="0"/>
        </w:rPr>
      </w:pPr>
      <w:r w:rsidRPr="00A77EBF">
        <w:rPr>
          <w:rFonts w:ascii="Cambria" w:eastAsia="Calibri" w:hAnsi="Cambria" w:cs="Times New Roman"/>
          <w:bCs w:val="0"/>
        </w:rPr>
        <w:t>If</w:t>
      </w:r>
      <w:r w:rsidRPr="00A77EBF">
        <w:rPr>
          <w:rFonts w:ascii="Cambria" w:eastAsia="Calibri" w:hAnsi="Cambria" w:cs="Times New Roman"/>
          <w:b/>
          <w:bCs w:val="0"/>
        </w:rPr>
        <w:t xml:space="preserve"> YES, </w:t>
      </w:r>
      <w:r w:rsidRPr="00A77EBF">
        <w:rPr>
          <w:rFonts w:ascii="Cambria" w:eastAsia="Calibri" w:hAnsi="Cambria" w:cs="Times New Roman"/>
          <w:bCs w:val="0"/>
        </w:rPr>
        <w:t>give details in Table 7</w:t>
      </w:r>
      <w:r w:rsidR="006B4B57">
        <w:rPr>
          <w:rFonts w:ascii="Cambria" w:eastAsia="Calibri" w:hAnsi="Cambria" w:cs="Times New Roman"/>
          <w:bCs w:val="0"/>
        </w:rPr>
        <w:t>.</w:t>
      </w:r>
    </w:p>
    <w:p w14:paraId="6898D670" w14:textId="77777777" w:rsidR="00A77EBF" w:rsidRPr="00A77EBF" w:rsidRDefault="00A77EBF" w:rsidP="00A77EBF">
      <w:pPr>
        <w:spacing w:after="0"/>
        <w:rPr>
          <w:rFonts w:ascii="Cambria" w:eastAsia="Calibri" w:hAnsi="Cambria" w:cs="Times New Roman"/>
          <w:b/>
          <w:bCs w:val="0"/>
        </w:rPr>
      </w:pPr>
      <w:r w:rsidRPr="00A77EBF">
        <w:rPr>
          <w:rFonts w:ascii="Cambria" w:eastAsia="Calibri" w:hAnsi="Cambria" w:cs="Times New Roman"/>
          <w:b/>
          <w:bCs w:val="0"/>
        </w:rPr>
        <w:t>Table 7 Reserves risk assessment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819"/>
        <w:gridCol w:w="5670"/>
      </w:tblGrid>
      <w:tr w:rsidR="002102CF" w:rsidRPr="00A77EBF" w14:paraId="18DD6042" w14:textId="77777777" w:rsidTr="00333DF0">
        <w:tc>
          <w:tcPr>
            <w:tcW w:w="3686" w:type="dxa"/>
            <w:tcBorders>
              <w:bottom w:val="nil"/>
            </w:tcBorders>
          </w:tcPr>
          <w:p w14:paraId="4A678252" w14:textId="77777777" w:rsidR="002102CF" w:rsidRPr="00A77EBF" w:rsidRDefault="002102CF" w:rsidP="00A77EBF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A77EBF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Reserve (name) and type of reserve</w:t>
            </w:r>
          </w:p>
        </w:tc>
        <w:tc>
          <w:tcPr>
            <w:tcW w:w="4819" w:type="dxa"/>
            <w:tcBorders>
              <w:bottom w:val="nil"/>
            </w:tcBorders>
          </w:tcPr>
          <w:p w14:paraId="7FFF5263" w14:textId="43BF4C5A" w:rsidR="002102CF" w:rsidRPr="00A77EBF" w:rsidRDefault="00270739" w:rsidP="00A77EBF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Is </w:t>
            </w:r>
            <w:r w:rsidR="002102CF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the proposed operation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likely to </w:t>
            </w:r>
            <w:r w:rsidR="002102CF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impact the reserve?</w:t>
            </w:r>
            <w:r w:rsidR="002102CF" w:rsidRPr="00A77EBF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(</w:t>
            </w:r>
            <w:proofErr w:type="gramStart"/>
            <w:r w:rsidR="002102CF" w:rsidRPr="00A77EBF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e.g.</w:t>
            </w:r>
            <w:proofErr w:type="gramEnd"/>
            <w:r w:rsidR="002102CF" w:rsidRPr="00A77EBF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disease, weeds, wildlings, fire, mechanical damage, disturbance to threatened species)</w:t>
            </w:r>
          </w:p>
        </w:tc>
        <w:tc>
          <w:tcPr>
            <w:tcW w:w="5670" w:type="dxa"/>
            <w:tcBorders>
              <w:bottom w:val="nil"/>
            </w:tcBorders>
          </w:tcPr>
          <w:p w14:paraId="01088E90" w14:textId="77777777" w:rsidR="002102CF" w:rsidRPr="00A77EBF" w:rsidRDefault="002102CF" w:rsidP="00A77EBF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A77EBF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Proposed management actions to mitigate potential impacts (</w:t>
            </w:r>
            <w:proofErr w:type="gramStart"/>
            <w:r w:rsidRPr="00A77EBF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e.g.</w:t>
            </w:r>
            <w:proofErr w:type="gramEnd"/>
            <w:r w:rsidRPr="00A77EBF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applying buffers, machinery wash down)</w:t>
            </w:r>
          </w:p>
        </w:tc>
      </w:tr>
      <w:tr w:rsidR="002102CF" w:rsidRPr="00A77EBF" w14:paraId="2765D1AA" w14:textId="77777777" w:rsidTr="00333DF0">
        <w:tc>
          <w:tcPr>
            <w:tcW w:w="3686" w:type="dxa"/>
            <w:tcBorders>
              <w:bottom w:val="dotted" w:sz="4" w:space="0" w:color="auto"/>
            </w:tcBorders>
          </w:tcPr>
          <w:p w14:paraId="7FC2774D" w14:textId="77777777" w:rsidR="002102CF" w:rsidRPr="00A77EBF" w:rsidRDefault="002102CF" w:rsidP="00A77EBF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14:paraId="6267AF12" w14:textId="77777777" w:rsidR="002102CF" w:rsidRPr="00A77EBF" w:rsidRDefault="002102CF" w:rsidP="00A77EBF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3EB4272C" w14:textId="77777777" w:rsidR="002102CF" w:rsidRPr="00A77EBF" w:rsidRDefault="002102CF" w:rsidP="00A77EBF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  <w:tr w:rsidR="002102CF" w:rsidRPr="00A77EBF" w14:paraId="4C43EF5D" w14:textId="77777777" w:rsidTr="00333DF0">
        <w:tc>
          <w:tcPr>
            <w:tcW w:w="3686" w:type="dxa"/>
            <w:tcBorders>
              <w:top w:val="dotted" w:sz="4" w:space="0" w:color="auto"/>
            </w:tcBorders>
          </w:tcPr>
          <w:p w14:paraId="08293596" w14:textId="77777777" w:rsidR="002102CF" w:rsidRPr="00A77EBF" w:rsidRDefault="002102CF" w:rsidP="00A77EBF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</w:tcPr>
          <w:p w14:paraId="2FF97244" w14:textId="77777777" w:rsidR="002102CF" w:rsidRPr="00A77EBF" w:rsidRDefault="002102CF" w:rsidP="00A77EBF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0FA16C14" w14:textId="77777777" w:rsidR="002102CF" w:rsidRPr="00A77EBF" w:rsidRDefault="002102CF" w:rsidP="00A77EBF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</w:tbl>
    <w:p w14:paraId="56E75017" w14:textId="6765E2C0" w:rsidR="00255070" w:rsidRPr="006154CF" w:rsidRDefault="00255070" w:rsidP="008310BA">
      <w:pPr>
        <w:pStyle w:val="Heading1"/>
        <w:spacing w:before="360" w:after="120"/>
      </w:pPr>
      <w:r w:rsidRPr="006154CF">
        <w:t>SECTION 5</w:t>
      </w:r>
      <w:r w:rsidR="00316070">
        <w:t xml:space="preserve">: </w:t>
      </w:r>
      <w:r w:rsidRPr="006154CF">
        <w:t xml:space="preserve">MATURE FOREST HABITAT </w:t>
      </w:r>
    </w:p>
    <w:p w14:paraId="2F4DA2E3" w14:textId="5F6757A2" w:rsidR="00295BA3" w:rsidRDefault="00972BF8" w:rsidP="003506D3">
      <w:pPr>
        <w:rPr>
          <w:bCs w:val="0"/>
        </w:rPr>
      </w:pPr>
      <w:r w:rsidRPr="006154CF">
        <w:t>Information on mature habitat availability within and surrounding the FPP area is required when using the T</w:t>
      </w:r>
      <w:r w:rsidR="00DD7C98">
        <w:t xml:space="preserve">hreatened </w:t>
      </w:r>
      <w:r w:rsidR="002102CF">
        <w:t>S</w:t>
      </w:r>
      <w:r w:rsidR="00DD7C98">
        <w:t xml:space="preserve">pecies </w:t>
      </w:r>
      <w:r w:rsidRPr="006154CF">
        <w:t>A</w:t>
      </w:r>
      <w:r w:rsidR="00DD7C98">
        <w:t>dviser</w:t>
      </w:r>
      <w:r w:rsidRPr="006154CF">
        <w:t xml:space="preserve"> to obtain a management recommendation for mature forest </w:t>
      </w:r>
      <w:r w:rsidR="006F4BE7">
        <w:t xml:space="preserve">dependent </w:t>
      </w:r>
      <w:r w:rsidRPr="006154CF">
        <w:t>species (</w:t>
      </w:r>
      <w:proofErr w:type="gramStart"/>
      <w:r w:rsidRPr="006154CF">
        <w:t>e.g.</w:t>
      </w:r>
      <w:proofErr w:type="gramEnd"/>
      <w:r w:rsidRPr="006154CF">
        <w:t xml:space="preserve"> masked owl). </w:t>
      </w:r>
      <w:r w:rsidR="005237CA">
        <w:t xml:space="preserve"> This must include</w:t>
      </w:r>
      <w:r w:rsidR="00295BA3">
        <w:t xml:space="preserve"> both</w:t>
      </w:r>
      <w:r w:rsidR="005237CA">
        <w:t xml:space="preserve"> a desktop and a field assessment.</w:t>
      </w:r>
      <w:r w:rsidR="005237CA" w:rsidRPr="006F4BE7">
        <w:rPr>
          <w:rStyle w:val="Hyperlink"/>
          <w:rFonts w:cstheme="minorBidi"/>
          <w:u w:val="none"/>
        </w:rPr>
        <w:t xml:space="preserve"> </w:t>
      </w:r>
      <w:r w:rsidR="00295BA3" w:rsidRPr="006F4BE7">
        <w:rPr>
          <w:rStyle w:val="Hyperlink"/>
          <w:rFonts w:cstheme="minorBidi"/>
          <w:color w:val="auto"/>
          <w:u w:val="none"/>
        </w:rPr>
        <w:t xml:space="preserve">Desktop assessments can be completed using a spatial tool such as the </w:t>
      </w:r>
      <w:hyperlink r:id="rId25" w:history="1">
        <w:r w:rsidR="00295BA3" w:rsidRPr="00160255">
          <w:rPr>
            <w:rStyle w:val="Hyperlink"/>
            <w:rFonts w:cstheme="minorBidi"/>
          </w:rPr>
          <w:t>FPA Habitat Context Assessment Tool</w:t>
        </w:r>
        <w:r w:rsidR="000C7442" w:rsidRPr="00160255">
          <w:rPr>
            <w:rStyle w:val="Hyperlink"/>
            <w:rFonts w:cstheme="minorBidi"/>
          </w:rPr>
          <w:t xml:space="preserve"> (HCAT)</w:t>
        </w:r>
      </w:hyperlink>
      <w:r w:rsidR="00295BA3" w:rsidRPr="006F4BE7">
        <w:rPr>
          <w:rStyle w:val="Hyperlink"/>
          <w:rFonts w:cstheme="minorBidi"/>
          <w:u w:val="none"/>
        </w:rPr>
        <w:t xml:space="preserve">. </w:t>
      </w:r>
      <w:r w:rsidR="000C7442" w:rsidRPr="006F4BE7">
        <w:rPr>
          <w:rStyle w:val="Hyperlink"/>
          <w:rFonts w:cstheme="minorBidi"/>
          <w:color w:val="auto"/>
          <w:u w:val="none"/>
        </w:rPr>
        <w:t>Field assessments can be conducted according to the guidelines in</w:t>
      </w:r>
      <w:r w:rsidR="00160255">
        <w:rPr>
          <w:rStyle w:val="Hyperlink"/>
          <w:rFonts w:cstheme="minorBidi"/>
          <w:color w:val="auto"/>
          <w:u w:val="none"/>
        </w:rPr>
        <w:t xml:space="preserve"> </w:t>
      </w:r>
      <w:hyperlink r:id="rId26" w:history="1">
        <w:r w:rsidR="005237CA" w:rsidRPr="00160255">
          <w:rPr>
            <w:rStyle w:val="Hyperlink"/>
            <w:rFonts w:cstheme="minorBidi"/>
          </w:rPr>
          <w:t xml:space="preserve">FPA </w:t>
        </w:r>
        <w:r w:rsidR="005237CA" w:rsidRPr="00160255">
          <w:rPr>
            <w:rStyle w:val="Hyperlink"/>
            <w:rFonts w:cstheme="minorBidi"/>
            <w:i/>
          </w:rPr>
          <w:t xml:space="preserve">Fauna Technical Note </w:t>
        </w:r>
        <w:r w:rsidR="009A7592" w:rsidRPr="00160255">
          <w:rPr>
            <w:rStyle w:val="Hyperlink"/>
            <w:rFonts w:cstheme="minorBidi"/>
            <w:i/>
          </w:rPr>
          <w:t>2: Assessing mature habitat availability</w:t>
        </w:r>
      </w:hyperlink>
      <w:r w:rsidR="00E67CDA" w:rsidRPr="006154CF">
        <w:rPr>
          <w:bCs w:val="0"/>
        </w:rPr>
        <w:t xml:space="preserve">. </w:t>
      </w:r>
    </w:p>
    <w:p w14:paraId="3D901B1D" w14:textId="336A0847" w:rsidR="009D1262" w:rsidRPr="006154CF" w:rsidRDefault="00E67CDA" w:rsidP="009D1262">
      <w:r w:rsidRPr="006154CF">
        <w:rPr>
          <w:bCs w:val="0"/>
        </w:rPr>
        <w:t>Ind</w:t>
      </w:r>
      <w:r w:rsidR="00316070">
        <w:rPr>
          <w:bCs w:val="0"/>
        </w:rPr>
        <w:t>icate which</w:t>
      </w:r>
      <w:r w:rsidR="00295BA3">
        <w:rPr>
          <w:bCs w:val="0"/>
        </w:rPr>
        <w:t xml:space="preserve"> spatial</w:t>
      </w:r>
      <w:r w:rsidR="00316070">
        <w:rPr>
          <w:bCs w:val="0"/>
        </w:rPr>
        <w:t xml:space="preserve"> tool has been used</w:t>
      </w:r>
      <w:r w:rsidR="000E1818">
        <w:rPr>
          <w:bCs w:val="0"/>
        </w:rPr>
        <w:t xml:space="preserve">: </w:t>
      </w:r>
      <w:hyperlink r:id="rId27" w:history="1">
        <w:r w:rsidR="00316070" w:rsidRPr="00196618">
          <w:rPr>
            <w:rStyle w:val="Hyperlink"/>
            <w:bCs w:val="0"/>
          </w:rPr>
          <w:t>FPA H</w:t>
        </w:r>
        <w:r w:rsidR="000C7442">
          <w:rPr>
            <w:rStyle w:val="Hyperlink"/>
            <w:bCs w:val="0"/>
          </w:rPr>
          <w:t>CAT</w:t>
        </w:r>
      </w:hyperlink>
      <w:r w:rsidR="00316070" w:rsidRPr="00196618">
        <w:rPr>
          <w:bCs w:val="0"/>
        </w:rPr>
        <w:t xml:space="preserve"> </w:t>
      </w:r>
      <w:r w:rsidR="00160255">
        <w:rPr>
          <w:bCs w:val="0"/>
        </w:rPr>
        <w:t xml:space="preserve">(recommended) </w:t>
      </w:r>
      <w:r w:rsidR="00316070" w:rsidRPr="001966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6070" w:rsidRPr="00196618">
        <w:instrText xml:space="preserve"> FORMCHECKBOX </w:instrText>
      </w:r>
      <w:r w:rsidR="00AC24CA">
        <w:fldChar w:fldCharType="separate"/>
      </w:r>
      <w:r w:rsidR="00316070" w:rsidRPr="00196618">
        <w:fldChar w:fldCharType="end"/>
      </w:r>
      <w:r w:rsidR="00316070" w:rsidRPr="00196618">
        <w:t xml:space="preserve">     </w:t>
      </w:r>
      <w:r w:rsidR="000E1818">
        <w:t xml:space="preserve">        </w:t>
      </w:r>
      <w:r w:rsidR="00295BA3">
        <w:t>STT</w:t>
      </w:r>
      <w:r w:rsidR="00316070" w:rsidRPr="00196618">
        <w:t xml:space="preserve"> </w:t>
      </w:r>
      <w:proofErr w:type="spellStart"/>
      <w:r w:rsidR="00316070" w:rsidRPr="00196618">
        <w:t>LCPlus</w:t>
      </w:r>
      <w:proofErr w:type="spellEnd"/>
      <w:r w:rsidR="00316070" w:rsidRPr="00196618">
        <w:t xml:space="preserve"> report </w:t>
      </w:r>
      <w:r w:rsidR="00316070" w:rsidRPr="001966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6070" w:rsidRPr="00196618">
        <w:instrText xml:space="preserve"> FORMCHECKBOX </w:instrText>
      </w:r>
      <w:r w:rsidR="00AC24CA">
        <w:fldChar w:fldCharType="separate"/>
      </w:r>
      <w:r w:rsidR="00316070" w:rsidRPr="00196618">
        <w:fldChar w:fldCharType="end"/>
      </w:r>
      <w:r w:rsidR="00316070" w:rsidRPr="00196618">
        <w:t xml:space="preserve">     </w:t>
      </w:r>
      <w:r w:rsidR="000E1818">
        <w:t xml:space="preserve">        </w:t>
      </w:r>
      <w:r w:rsidR="00316070" w:rsidRPr="00196618">
        <w:t xml:space="preserve">PI-type </w:t>
      </w:r>
      <w:r w:rsidR="00316070" w:rsidRPr="001966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6070" w:rsidRPr="00196618">
        <w:instrText xml:space="preserve"> FORMCHECKBOX </w:instrText>
      </w:r>
      <w:r w:rsidR="00AC24CA">
        <w:fldChar w:fldCharType="separate"/>
      </w:r>
      <w:r w:rsidR="00316070" w:rsidRPr="00196618">
        <w:fldChar w:fldCharType="end"/>
      </w:r>
      <w:r w:rsidR="00316070" w:rsidRPr="00196618">
        <w:t xml:space="preserve">     </w:t>
      </w:r>
      <w:r w:rsidR="000E1818">
        <w:t xml:space="preserve">      </w:t>
      </w:r>
      <w:r w:rsidR="00316070" w:rsidRPr="00196618">
        <w:t>Other ………</w:t>
      </w:r>
      <w:r w:rsidR="005237CA">
        <w:t>………………</w:t>
      </w:r>
      <w:r w:rsidR="000E1818">
        <w:t>……………….</w:t>
      </w:r>
      <w:r w:rsidR="005237CA">
        <w:t>.</w:t>
      </w:r>
      <w:r w:rsidR="00316070" w:rsidRPr="00196618">
        <w:t xml:space="preserve"> </w:t>
      </w:r>
    </w:p>
    <w:p w14:paraId="1C4BDE86" w14:textId="0B1343F4" w:rsidR="00316070" w:rsidRPr="00316070" w:rsidRDefault="00316070" w:rsidP="00316070">
      <w:pPr>
        <w:spacing w:after="0"/>
        <w:rPr>
          <w:rFonts w:ascii="Cambria" w:eastAsia="Calibri" w:hAnsi="Cambria" w:cs="Times New Roman"/>
          <w:b/>
          <w:bCs w:val="0"/>
        </w:rPr>
      </w:pPr>
      <w:r w:rsidRPr="00316070">
        <w:rPr>
          <w:rFonts w:ascii="Cambria" w:eastAsia="Calibri" w:hAnsi="Cambria" w:cs="Times New Roman"/>
          <w:b/>
          <w:bCs w:val="0"/>
        </w:rPr>
        <w:t>Table 8 Mature forest availability pre-</w:t>
      </w:r>
      <w:r w:rsidR="004D2B63">
        <w:rPr>
          <w:rFonts w:ascii="Cambria" w:eastAsia="Calibri" w:hAnsi="Cambria" w:cs="Times New Roman"/>
          <w:b/>
          <w:bCs w:val="0"/>
        </w:rPr>
        <w:t xml:space="preserve"> and post-</w:t>
      </w:r>
      <w:r w:rsidRPr="00316070">
        <w:rPr>
          <w:rFonts w:ascii="Cambria" w:eastAsia="Calibri" w:hAnsi="Cambria" w:cs="Times New Roman"/>
          <w:b/>
          <w:bCs w:val="0"/>
        </w:rPr>
        <w:t xml:space="preserve">harvest 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985"/>
        <w:gridCol w:w="3260"/>
        <w:gridCol w:w="3827"/>
      </w:tblGrid>
      <w:tr w:rsidR="000E1818" w:rsidRPr="00316070" w14:paraId="15655F3C" w14:textId="7DF98623" w:rsidTr="00160255">
        <w:tc>
          <w:tcPr>
            <w:tcW w:w="3544" w:type="dxa"/>
            <w:tcBorders>
              <w:bottom w:val="single" w:sz="4" w:space="0" w:color="auto"/>
            </w:tcBorders>
          </w:tcPr>
          <w:p w14:paraId="25A48A8E" w14:textId="0E633C29" w:rsidR="000E1818" w:rsidRPr="00316070" w:rsidRDefault="000E1818" w:rsidP="004D2B63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% of the a</w:t>
            </w:r>
            <w:r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rea within </w:t>
            </w:r>
            <w:r w:rsidRPr="00967486">
              <w:rPr>
                <w:rFonts w:ascii="Cambria" w:eastAsia="Times New Roman" w:hAnsi="Cambria" w:cs="Times New Roman"/>
                <w:b/>
                <w:bCs w:val="0"/>
                <w:i/>
                <w:iCs/>
                <w:color w:val="404040"/>
              </w:rPr>
              <w:t>5km</w:t>
            </w:r>
            <w:r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of FPP centroid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comprising</w:t>
            </w:r>
            <w:r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high and/or medium </w:t>
            </w:r>
            <w:r w:rsidR="006F4BE7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density </w:t>
            </w:r>
            <w:r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mature habitat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4643531" w14:textId="4C314D6B" w:rsidR="000E1818" w:rsidRPr="00316070" w:rsidRDefault="006F4BE7" w:rsidP="004D2B63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Proportion</w:t>
            </w:r>
            <w:r w:rsidR="000E1818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of the a</w:t>
            </w:r>
            <w:r w:rsidR="000E1818"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rea within </w:t>
            </w:r>
            <w:r w:rsidR="000E1818" w:rsidRPr="00967486">
              <w:rPr>
                <w:rFonts w:ascii="Cambria" w:eastAsia="Times New Roman" w:hAnsi="Cambria" w:cs="Times New Roman"/>
                <w:b/>
                <w:bCs w:val="0"/>
                <w:i/>
                <w:iCs/>
                <w:color w:val="404040"/>
              </w:rPr>
              <w:t>1km</w:t>
            </w:r>
            <w:r w:rsidR="000E1818"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of FPP centroid </w:t>
            </w:r>
            <w:r w:rsidR="000E1818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comprising</w:t>
            </w:r>
            <w:r w:rsidR="000E1818"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high and/or medium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density </w:t>
            </w:r>
            <w:r w:rsidR="000E1818"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mature habitat</w:t>
            </w:r>
            <w:r w:rsidR="000E1818" w:rsidRPr="00316070" w:rsidDel="004D2B63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35956D8" w14:textId="34C7B95D" w:rsidR="000E1818" w:rsidRPr="00316070" w:rsidRDefault="000E1818" w:rsidP="00316070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Area (ha) of high and/or medium </w:t>
            </w:r>
            <w:r w:rsidR="006F4BE7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density </w:t>
            </w:r>
            <w:r w:rsidRPr="00316070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>mature habitat proposed for harvest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89BE5A6" w14:textId="4EA88682" w:rsidR="000E1818" w:rsidRPr="00316070" w:rsidRDefault="000E1818" w:rsidP="00316070">
            <w:pPr>
              <w:keepNext/>
              <w:keepLines/>
              <w:spacing w:before="120" w:after="0"/>
              <w:outlineLvl w:val="6"/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Area (ha) of high and/or medium </w:t>
            </w:r>
            <w:r w:rsidR="006F4BE7"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density 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mature habitat remaining within </w:t>
            </w:r>
            <w:r w:rsidRPr="006F4BE7">
              <w:rPr>
                <w:rFonts w:ascii="Cambria" w:eastAsia="Times New Roman" w:hAnsi="Cambria" w:cs="Times New Roman"/>
                <w:b/>
                <w:i/>
                <w:iCs/>
                <w:color w:val="404040"/>
              </w:rPr>
              <w:t>1km</w:t>
            </w:r>
            <w:r>
              <w:rPr>
                <w:rFonts w:ascii="Cambria" w:eastAsia="Times New Roman" w:hAnsi="Cambria" w:cs="Times New Roman"/>
                <w:bCs w:val="0"/>
                <w:i/>
                <w:iCs/>
                <w:color w:val="404040"/>
              </w:rPr>
              <w:t xml:space="preserve"> after harvest</w:t>
            </w:r>
          </w:p>
        </w:tc>
      </w:tr>
      <w:tr w:rsidR="006F4BE7" w:rsidRPr="00316070" w14:paraId="4AA3706A" w14:textId="3FC5F1BD" w:rsidTr="00160255">
        <w:tc>
          <w:tcPr>
            <w:tcW w:w="3544" w:type="dxa"/>
            <w:tcBorders>
              <w:bottom w:val="single" w:sz="4" w:space="0" w:color="auto"/>
            </w:tcBorders>
          </w:tcPr>
          <w:p w14:paraId="6D032E33" w14:textId="77777777" w:rsidR="006F4BE7" w:rsidRPr="00316070" w:rsidRDefault="006F4BE7" w:rsidP="0031607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312DA1" w14:textId="68DA6149" w:rsidR="006F4BE7" w:rsidRPr="00316070" w:rsidRDefault="006F4BE7" w:rsidP="0031607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  <w:r>
              <w:rPr>
                <w:rFonts w:ascii="Cambria" w:eastAsia="Calibri" w:hAnsi="Cambria" w:cs="Times New Roman"/>
                <w:bCs w:val="0"/>
              </w:rPr>
              <w:t xml:space="preserve">                          %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105D94" w14:textId="151AD4A8" w:rsidR="006F4BE7" w:rsidRPr="00316070" w:rsidRDefault="006F4BE7" w:rsidP="0031607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  <w:r>
              <w:rPr>
                <w:rFonts w:ascii="Cambria" w:eastAsia="Calibri" w:hAnsi="Cambria" w:cs="Times New Roman"/>
                <w:bCs w:val="0"/>
              </w:rPr>
              <w:t xml:space="preserve">                     hectares*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E2C4C4" w14:textId="77777777" w:rsidR="006F4BE7" w:rsidRPr="00316070" w:rsidRDefault="006F4BE7" w:rsidP="0031607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7D7B0BC" w14:textId="77777777" w:rsidR="006F4BE7" w:rsidRPr="00316070" w:rsidRDefault="006F4BE7" w:rsidP="00316070">
            <w:pPr>
              <w:spacing w:after="120"/>
              <w:rPr>
                <w:rFonts w:ascii="Cambria" w:eastAsia="Calibri" w:hAnsi="Cambria" w:cs="Times New Roman"/>
                <w:bCs w:val="0"/>
              </w:rPr>
            </w:pPr>
          </w:p>
        </w:tc>
      </w:tr>
    </w:tbl>
    <w:p w14:paraId="46440D8D" w14:textId="520F4373" w:rsidR="006F4BE7" w:rsidRDefault="006F4BE7" w:rsidP="006F4BE7">
      <w:r>
        <w:t xml:space="preserve">* </w:t>
      </w:r>
      <w:r>
        <w:rPr>
          <w:rFonts w:ascii="Cambria" w:eastAsia="Calibri" w:hAnsi="Cambria" w:cs="Times New Roman"/>
          <w:bCs w:val="0"/>
        </w:rPr>
        <w:t>Add the areas of high and medium density mature habitat within 1km from the HCAT to get the total within 1km.</w:t>
      </w:r>
    </w:p>
    <w:p w14:paraId="57296130" w14:textId="74EE55A5" w:rsidR="005237CA" w:rsidRDefault="005237CA" w:rsidP="006F4BE7">
      <w:pPr>
        <w:spacing w:before="120"/>
      </w:pPr>
      <w:r>
        <w:t>A</w:t>
      </w:r>
      <w:r w:rsidRPr="00196618">
        <w:t xml:space="preserve">ttach the report from the spatial tool used and map of the distribution of mature forest (the mature habitat availability map available via the </w:t>
      </w:r>
      <w:hyperlink r:id="rId28" w:history="1">
        <w:r w:rsidRPr="00196618">
          <w:rPr>
            <w:rStyle w:val="Hyperlink"/>
          </w:rPr>
          <w:t>H</w:t>
        </w:r>
        <w:r w:rsidR="006F4BE7">
          <w:rPr>
            <w:rStyle w:val="Hyperlink"/>
          </w:rPr>
          <w:t>CAT</w:t>
        </w:r>
      </w:hyperlink>
      <w:r w:rsidRPr="00196618">
        <w:t xml:space="preserve"> may be used).  </w:t>
      </w:r>
    </w:p>
    <w:p w14:paraId="7B1C6AD8" w14:textId="17281A6A" w:rsidR="00316070" w:rsidRPr="00316070" w:rsidRDefault="00316070" w:rsidP="001A1534">
      <w:pPr>
        <w:spacing w:before="120" w:after="0"/>
        <w:rPr>
          <w:rFonts w:ascii="Cambria" w:eastAsia="Calibri" w:hAnsi="Cambria" w:cs="Times New Roman"/>
          <w:bCs w:val="0"/>
        </w:rPr>
      </w:pPr>
      <w:r w:rsidRPr="00316070">
        <w:rPr>
          <w:rFonts w:ascii="Cambria" w:eastAsia="Calibri" w:hAnsi="Cambria" w:cs="Times New Roman"/>
          <w:bCs w:val="0"/>
        </w:rPr>
        <w:t xml:space="preserve">Comments on the availability of mature habitat noted in the field compared with the information provided by the </w:t>
      </w:r>
      <w:r w:rsidR="00295BA3">
        <w:rPr>
          <w:rFonts w:ascii="Cambria" w:eastAsia="Calibri" w:hAnsi="Cambria" w:cs="Times New Roman"/>
          <w:bCs w:val="0"/>
        </w:rPr>
        <w:t>desktop</w:t>
      </w:r>
      <w:r w:rsidRPr="00316070">
        <w:rPr>
          <w:rFonts w:ascii="Cambria" w:eastAsia="Calibri" w:hAnsi="Cambria" w:cs="Times New Roman"/>
          <w:bCs w:val="0"/>
        </w:rPr>
        <w:t xml:space="preserve"> tools (spatial information) can be provided in the box below.</w:t>
      </w:r>
    </w:p>
    <w:p w14:paraId="0C3BE698" w14:textId="64D5DFF3" w:rsidR="00316070" w:rsidRPr="00316070" w:rsidRDefault="00AB76F3" w:rsidP="00316070">
      <w:pPr>
        <w:rPr>
          <w:rFonts w:ascii="Cambria" w:eastAsia="Calibri" w:hAnsi="Cambria" w:cs="Times New Roman"/>
          <w:bCs w:val="0"/>
        </w:rPr>
      </w:pPr>
      <w:r>
        <w:rPr>
          <w:rFonts w:ascii="Cambria" w:eastAsia="Calibri" w:hAnsi="Cambria" w:cs="Times New Roman"/>
          <w:bCs w:val="0"/>
          <w:noProof/>
        </w:rPr>
        <w:lastRenderedPageBreak/>
        <mc:AlternateContent>
          <mc:Choice Requires="wps">
            <w:drawing>
              <wp:inline distT="0" distB="0" distL="0" distR="0" wp14:anchorId="74C0E5C0" wp14:editId="78475D5E">
                <wp:extent cx="8860155" cy="533400"/>
                <wp:effectExtent l="9525" t="13970" r="7620" b="5080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01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AF814" w14:textId="77777777" w:rsidR="00571D0F" w:rsidRDefault="00571D0F" w:rsidP="00316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74C0E5C0" id="Text Box 20" o:spid="_x0000_s1029" type="#_x0000_t202" style="width:697.6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nfGwIAADIEAAAOAAAAZHJzL2Uyb0RvYy54bWysU9tu2zAMfR+wfxD0vti5dakRp+jSZRjQ&#10;XYBuH6DIcixMFjVKiZ19fSk5TYNuexmmB0EUpUPy8HB507eGHRR6Dbbk41HOmbISKm13Jf/+bfNm&#10;wZkPwlbCgFUlPyrPb1avXy07V6gJNGAqhYxArC86V/ImBFdkmZeNaoUfgVOWnDVgKwKZuMsqFB2h&#10;tyab5PlV1gFWDkEq7+n2bnDyVcKvayXDl7r2KjBTcsotpB3Tvo17tlqKYofCNVqe0hD/kEUrtKWg&#10;Z6g7EQTbo/4NqtUSwUMdRhLaDOpaS5VqoGrG+YtqHhrhVKqFyPHuTJP/f7Dy8+HBfUUW+nfQUwNT&#10;Ed7dg/zhmYV1I+xO3SJC1yhRUeBxpCzrnC9OXyPVvvARZNt9goqaLPYBElBfYxtZoToZoVMDjmfS&#10;VR+YpMvF4iofz+ecSfLNp9NZnrqSieLpt0MfPihoWTyUHKmpCV0c7n2I2Yji6UkM5sHoaqONSQbu&#10;tmuD7CBIAJu0UgEvnhnLupJfzyfzgYC/QuRp/Qmi1YGUbHRLJZ0fiSLS9t5WSWdBaDOcKWVjTzxG&#10;6gYSQ7/tma5KPo0BIq1bqI5ELMIgXBo0OjSAvzjrSLQl9z/3AhVn5qOl5lyPZ7Oo8mTM5m8nZOCl&#10;Z3vpEVYSVMkDZ8NxHYbJ2DvUu4YiDXKwcEsNrXXi+jmrU/okzNSC0xBF5V/a6dXzqK8eAQAA//8D&#10;AFBLAwQUAAYACAAAACEAkvkRntsAAAAFAQAADwAAAGRycy9kb3ducmV2LnhtbEyPwU7DMAyG70i8&#10;Q2QkLoilUBhbaTohJBC7wUBw9RqvrUickmRdeXtSLnCxZP2/Pn8uV6M1YiAfOscKLmYZCOLa6Y4b&#10;BW+vD+cLECEiazSOScE3BVhVx0clFtod+IWGTWxEgnAoUEEbY19IGeqWLIaZ64lTtnPeYkyrb6T2&#10;eEhwa+Rlls2lxY7ThRZ7um+p/tzsrYLF1dPwEdb583s935llPLsZHr+8Uqcn490tiEhj/CvDpJ/U&#10;oUpOW7dnHYRRkB6Jv3PK8uV1DmI7kTOQVSn/21c/AAAA//8DAFBLAQItABQABgAIAAAAIQC2gziS&#10;/gAAAOEBAAATAAAAAAAAAAAAAAAAAAAAAABbQ29udGVudF9UeXBlc10ueG1sUEsBAi0AFAAGAAgA&#10;AAAhADj9If/WAAAAlAEAAAsAAAAAAAAAAAAAAAAALwEAAF9yZWxzLy5yZWxzUEsBAi0AFAAGAAgA&#10;AAAhANKRid8bAgAAMgQAAA4AAAAAAAAAAAAAAAAALgIAAGRycy9lMm9Eb2MueG1sUEsBAi0AFAAG&#10;AAgAAAAhAJL5EZ7bAAAABQEAAA8AAAAAAAAAAAAAAAAAdQQAAGRycy9kb3ducmV2LnhtbFBLBQYA&#10;AAAABAAEAPMAAAB9BQAAAAA=&#10;">
                <v:textbox>
                  <w:txbxContent>
                    <w:p w14:paraId="273AF814" w14:textId="77777777" w:rsidR="00571D0F" w:rsidRDefault="00571D0F" w:rsidP="00316070"/>
                  </w:txbxContent>
                </v:textbox>
                <w10:anchorlock/>
              </v:shape>
            </w:pict>
          </mc:Fallback>
        </mc:AlternateContent>
      </w:r>
    </w:p>
    <w:p w14:paraId="7D8E1C84" w14:textId="77777777" w:rsidR="00594306" w:rsidRPr="00594306" w:rsidRDefault="00594306" w:rsidP="006F4BE7">
      <w:pPr>
        <w:keepNext/>
        <w:keepLines/>
        <w:spacing w:after="120"/>
        <w:outlineLvl w:val="0"/>
        <w:rPr>
          <w:rFonts w:ascii="Cambria" w:eastAsia="Times New Roman" w:hAnsi="Cambria" w:cs="Times New Roman"/>
          <w:b/>
        </w:rPr>
      </w:pPr>
      <w:r w:rsidRPr="00594306">
        <w:rPr>
          <w:rFonts w:ascii="Cambria" w:eastAsia="Times New Roman" w:hAnsi="Cambria" w:cs="Times New Roman"/>
          <w:b/>
        </w:rPr>
        <w:t>SECTION 6: THREATENED FAUNA SPECIES</w:t>
      </w:r>
    </w:p>
    <w:p w14:paraId="4FE8F414" w14:textId="77777777" w:rsidR="00594306" w:rsidRPr="00594306" w:rsidRDefault="00594306" w:rsidP="00594306">
      <w:pPr>
        <w:numPr>
          <w:ilvl w:val="0"/>
          <w:numId w:val="13"/>
        </w:numPr>
        <w:spacing w:before="120" w:after="120"/>
        <w:contextualSpacing/>
        <w:outlineLvl w:val="1"/>
        <w:rPr>
          <w:rFonts w:ascii="Cambria" w:eastAsia="Calibri" w:hAnsi="Cambria" w:cs="Times New Roman"/>
          <w:b/>
          <w:bCs w:val="0"/>
          <w:vanish/>
        </w:rPr>
      </w:pPr>
    </w:p>
    <w:p w14:paraId="36E8947C" w14:textId="7B6211D6" w:rsidR="00594306" w:rsidRPr="00594306" w:rsidRDefault="00D16EB9" w:rsidP="00D16EB9">
      <w:pPr>
        <w:pStyle w:val="Heading1"/>
        <w:spacing w:after="120"/>
      </w:pPr>
      <w:r>
        <w:t xml:space="preserve">6.1 </w:t>
      </w:r>
      <w:r w:rsidR="00594306" w:rsidRPr="00594306">
        <w:t>Sources of information</w:t>
      </w:r>
    </w:p>
    <w:p w14:paraId="13951E22" w14:textId="38172DB4" w:rsidR="00594306" w:rsidRPr="00594306" w:rsidRDefault="00594306" w:rsidP="00594306">
      <w:pPr>
        <w:rPr>
          <w:rFonts w:ascii="Cambria" w:eastAsia="Calibri" w:hAnsi="Cambria" w:cs="Times New Roman"/>
          <w:bCs w:val="0"/>
        </w:rPr>
      </w:pPr>
      <w:r w:rsidRPr="00594306">
        <w:rPr>
          <w:rFonts w:ascii="Cambria" w:eastAsia="Calibri" w:hAnsi="Cambria" w:cs="Times New Roman"/>
          <w:bCs w:val="0"/>
        </w:rPr>
        <w:t xml:space="preserve">Obtain information on threatened fauna species that are likely to occur </w:t>
      </w:r>
      <w:r w:rsidRPr="00594306">
        <w:rPr>
          <w:rFonts w:ascii="Cambria" w:eastAsia="Calibri" w:hAnsi="Cambria" w:cs="Times New Roman"/>
          <w:b/>
          <w:bCs w:val="0"/>
        </w:rPr>
        <w:t>within 2 km</w:t>
      </w:r>
      <w:r w:rsidRPr="00594306">
        <w:rPr>
          <w:rFonts w:ascii="Cambria" w:eastAsia="Calibri" w:hAnsi="Cambria" w:cs="Times New Roman"/>
          <w:bCs w:val="0"/>
        </w:rPr>
        <w:t xml:space="preserve"> of the proposed FPP area. It is recommended that the </w:t>
      </w:r>
      <w:hyperlink r:id="rId29" w:history="1">
        <w:r w:rsidRPr="00594306">
          <w:rPr>
            <w:rFonts w:ascii="Cambria" w:eastAsia="Calibri" w:hAnsi="Cambria" w:cs="Times New Roman"/>
            <w:bCs w:val="0"/>
            <w:color w:val="0000FF"/>
            <w:u w:val="single"/>
          </w:rPr>
          <w:t>BVD</w:t>
        </w:r>
      </w:hyperlink>
      <w:r w:rsidRPr="00594306">
        <w:rPr>
          <w:rFonts w:ascii="Cambria" w:eastAsia="Calibri" w:hAnsi="Cambria" w:cs="Times New Roman"/>
          <w:bCs w:val="0"/>
        </w:rPr>
        <w:t xml:space="preserve"> or the NVA is checked; FPA cannot guarantee the accuracy of other databases. Indicate the source of information used, attach database reports and any field information (</w:t>
      </w:r>
      <w:proofErr w:type="gramStart"/>
      <w:r w:rsidRPr="00594306">
        <w:rPr>
          <w:rFonts w:ascii="Cambria" w:eastAsia="Calibri" w:hAnsi="Cambria" w:cs="Times New Roman"/>
          <w:bCs w:val="0"/>
        </w:rPr>
        <w:t>e.g.</w:t>
      </w:r>
      <w:proofErr w:type="gramEnd"/>
      <w:r w:rsidRPr="00594306">
        <w:rPr>
          <w:rFonts w:ascii="Cambria" w:eastAsia="Calibri" w:hAnsi="Cambria" w:cs="Times New Roman"/>
          <w:bCs w:val="0"/>
        </w:rPr>
        <w:t xml:space="preserve"> FPO survey map, consultant report).</w:t>
      </w:r>
    </w:p>
    <w:p w14:paraId="5AB1C3F5" w14:textId="66E1D5B4" w:rsidR="00594306" w:rsidRPr="00594306" w:rsidRDefault="00594306" w:rsidP="00594306">
      <w:pPr>
        <w:rPr>
          <w:rFonts w:ascii="Cambria" w:eastAsia="Calibri" w:hAnsi="Cambria" w:cs="Times New Roman"/>
          <w:bCs w:val="0"/>
        </w:rPr>
      </w:pPr>
      <w:r w:rsidRPr="00594306">
        <w:rPr>
          <w:rFonts w:ascii="Cambria" w:eastAsia="Calibri" w:hAnsi="Cambria" w:cs="Times New Roman"/>
          <w:b/>
          <w:bCs w:val="0"/>
        </w:rPr>
        <w:t>Databases:</w:t>
      </w:r>
      <w:r w:rsidRPr="00594306">
        <w:rPr>
          <w:rFonts w:ascii="Cambria" w:eastAsia="Calibri" w:hAnsi="Cambria" w:cs="Times New Roman"/>
          <w:bCs w:val="0"/>
        </w:rPr>
        <w:t xml:space="preserve"> </w:t>
      </w:r>
      <w:r w:rsidRPr="00594306">
        <w:rPr>
          <w:rFonts w:ascii="Cambria" w:eastAsia="Calibri" w:hAnsi="Cambria" w:cs="Times New Roman"/>
          <w:bCs w:val="0"/>
        </w:rPr>
        <w:tab/>
      </w:r>
      <w:r w:rsidRPr="00594306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306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594306">
        <w:rPr>
          <w:rFonts w:ascii="Cambria" w:eastAsia="Calibri" w:hAnsi="Cambria" w:cs="Times New Roman"/>
          <w:bCs w:val="0"/>
        </w:rPr>
        <w:fldChar w:fldCharType="end"/>
      </w:r>
      <w:r w:rsidRPr="00594306">
        <w:rPr>
          <w:rFonts w:ascii="Cambria" w:eastAsia="Calibri" w:hAnsi="Cambria" w:cs="Times New Roman"/>
          <w:bCs w:val="0"/>
        </w:rPr>
        <w:t xml:space="preserve"> </w:t>
      </w:r>
      <w:hyperlink r:id="rId30" w:history="1">
        <w:r w:rsidRPr="00594306">
          <w:rPr>
            <w:rFonts w:ascii="Cambria" w:eastAsia="Calibri" w:hAnsi="Cambria" w:cs="Times New Roman"/>
            <w:bCs w:val="0"/>
            <w:color w:val="0000FF"/>
          </w:rPr>
          <w:t xml:space="preserve"> </w:t>
        </w:r>
        <w:r w:rsidRPr="00594306">
          <w:rPr>
            <w:rFonts w:ascii="Cambria" w:eastAsia="Calibri" w:hAnsi="Cambria" w:cs="Times New Roman"/>
            <w:bCs w:val="0"/>
            <w:color w:val="0000FF"/>
            <w:u w:val="single"/>
          </w:rPr>
          <w:t>BVD</w:t>
        </w:r>
      </w:hyperlink>
      <w:r w:rsidRPr="00594306">
        <w:rPr>
          <w:rFonts w:ascii="Cambria" w:eastAsia="Calibri" w:hAnsi="Cambria" w:cs="Times New Roman"/>
          <w:bCs w:val="0"/>
        </w:rPr>
        <w:t xml:space="preserve">                  </w:t>
      </w:r>
      <w:r w:rsidRPr="00594306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306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594306">
        <w:rPr>
          <w:rFonts w:ascii="Cambria" w:eastAsia="Calibri" w:hAnsi="Cambria" w:cs="Times New Roman"/>
          <w:bCs w:val="0"/>
        </w:rPr>
        <w:fldChar w:fldCharType="end"/>
      </w:r>
      <w:r w:rsidRPr="00594306">
        <w:rPr>
          <w:rFonts w:ascii="Cambria" w:eastAsia="Calibri" w:hAnsi="Cambria" w:cs="Times New Roman"/>
          <w:bCs w:val="0"/>
        </w:rPr>
        <w:t xml:space="preserve"> NVA              </w:t>
      </w:r>
      <w:r w:rsidRPr="00594306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306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594306">
        <w:rPr>
          <w:rFonts w:ascii="Cambria" w:eastAsia="Calibri" w:hAnsi="Cambria" w:cs="Times New Roman"/>
          <w:bCs w:val="0"/>
        </w:rPr>
        <w:fldChar w:fldCharType="end"/>
      </w:r>
      <w:r w:rsidRPr="00594306">
        <w:rPr>
          <w:rFonts w:ascii="Cambria" w:eastAsia="Calibri" w:hAnsi="Cambria" w:cs="Times New Roman"/>
          <w:bCs w:val="0"/>
        </w:rPr>
        <w:t xml:space="preserve"> CONSERVE                                           </w:t>
      </w:r>
      <w:r w:rsidRPr="00594306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306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594306">
        <w:rPr>
          <w:rFonts w:ascii="Cambria" w:eastAsia="Calibri" w:hAnsi="Cambria" w:cs="Times New Roman"/>
          <w:bCs w:val="0"/>
        </w:rPr>
        <w:fldChar w:fldCharType="end"/>
      </w:r>
      <w:r w:rsidRPr="00594306">
        <w:rPr>
          <w:rFonts w:ascii="Cambria" w:eastAsia="Calibri" w:hAnsi="Cambria" w:cs="Times New Roman"/>
          <w:bCs w:val="0"/>
        </w:rPr>
        <w:t xml:space="preserve"> Other (specify): …………………………….       Date </w:t>
      </w:r>
      <w:proofErr w:type="gramStart"/>
      <w:r w:rsidRPr="00594306">
        <w:rPr>
          <w:rFonts w:ascii="Cambria" w:eastAsia="Calibri" w:hAnsi="Cambria" w:cs="Times New Roman"/>
          <w:bCs w:val="0"/>
        </w:rPr>
        <w:t>checked: ..</w:t>
      </w:r>
      <w:proofErr w:type="gramEnd"/>
      <w:r w:rsidRPr="00594306">
        <w:rPr>
          <w:rFonts w:ascii="Cambria" w:eastAsia="Calibri" w:hAnsi="Cambria" w:cs="Times New Roman"/>
          <w:bCs w:val="0"/>
        </w:rPr>
        <w:t>………………….……….</w:t>
      </w:r>
    </w:p>
    <w:p w14:paraId="70B78463" w14:textId="77777777" w:rsidR="00594306" w:rsidRPr="00594306" w:rsidRDefault="00594306" w:rsidP="00594306">
      <w:pPr>
        <w:rPr>
          <w:rFonts w:ascii="Cambria" w:eastAsia="Calibri" w:hAnsi="Cambria" w:cs="Times New Roman"/>
          <w:bCs w:val="0"/>
        </w:rPr>
      </w:pPr>
      <w:r w:rsidRPr="00594306">
        <w:rPr>
          <w:rFonts w:ascii="Cambria" w:eastAsia="Calibri" w:hAnsi="Cambria" w:cs="Times New Roman"/>
          <w:b/>
          <w:bCs w:val="0"/>
        </w:rPr>
        <w:t>Field sources:</w:t>
      </w:r>
      <w:r w:rsidRPr="00594306">
        <w:rPr>
          <w:rFonts w:ascii="Cambria" w:eastAsia="Calibri" w:hAnsi="Cambria" w:cs="Times New Roman"/>
          <w:bCs w:val="0"/>
        </w:rPr>
        <w:t xml:space="preserve"> </w:t>
      </w:r>
      <w:r w:rsidRPr="00594306">
        <w:rPr>
          <w:rFonts w:ascii="Cambria" w:eastAsia="Calibri" w:hAnsi="Cambria" w:cs="Times New Roman"/>
          <w:bCs w:val="0"/>
        </w:rPr>
        <w:tab/>
      </w:r>
      <w:r w:rsidRPr="00594306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306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594306">
        <w:rPr>
          <w:rFonts w:ascii="Cambria" w:eastAsia="Calibri" w:hAnsi="Cambria" w:cs="Times New Roman"/>
          <w:bCs w:val="0"/>
        </w:rPr>
        <w:fldChar w:fldCharType="end"/>
      </w:r>
      <w:r w:rsidRPr="00594306">
        <w:rPr>
          <w:rFonts w:ascii="Cambria" w:eastAsia="Calibri" w:hAnsi="Cambria" w:cs="Times New Roman"/>
          <w:bCs w:val="0"/>
        </w:rPr>
        <w:t xml:space="preserve"> FPO/forester field survey       </w:t>
      </w:r>
      <w:r w:rsidRPr="00594306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306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594306">
        <w:rPr>
          <w:rFonts w:ascii="Cambria" w:eastAsia="Calibri" w:hAnsi="Cambria" w:cs="Times New Roman"/>
          <w:bCs w:val="0"/>
        </w:rPr>
        <w:fldChar w:fldCharType="end"/>
      </w:r>
      <w:r w:rsidRPr="00594306">
        <w:rPr>
          <w:rFonts w:ascii="Cambria" w:eastAsia="Calibri" w:hAnsi="Cambria" w:cs="Times New Roman"/>
          <w:bCs w:val="0"/>
        </w:rPr>
        <w:t xml:space="preserve"> Consultant survey/report               </w:t>
      </w:r>
      <w:r w:rsidRPr="00594306">
        <w:rPr>
          <w:rFonts w:ascii="Cambria" w:eastAsia="Calibri" w:hAnsi="Cambria" w:cs="Times New Roman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306">
        <w:rPr>
          <w:rFonts w:ascii="Cambria" w:eastAsia="Calibri" w:hAnsi="Cambria" w:cs="Times New Roman"/>
          <w:bCs w:val="0"/>
        </w:rPr>
        <w:instrText xml:space="preserve"> FORMCHECKBOX </w:instrText>
      </w:r>
      <w:r w:rsidR="00AC24CA">
        <w:rPr>
          <w:rFonts w:ascii="Cambria" w:eastAsia="Calibri" w:hAnsi="Cambria" w:cs="Times New Roman"/>
          <w:bCs w:val="0"/>
        </w:rPr>
      </w:r>
      <w:r w:rsidR="00AC24CA">
        <w:rPr>
          <w:rFonts w:ascii="Cambria" w:eastAsia="Calibri" w:hAnsi="Cambria" w:cs="Times New Roman"/>
          <w:bCs w:val="0"/>
        </w:rPr>
        <w:fldChar w:fldCharType="separate"/>
      </w:r>
      <w:r w:rsidRPr="00594306">
        <w:rPr>
          <w:rFonts w:ascii="Cambria" w:eastAsia="Calibri" w:hAnsi="Cambria" w:cs="Times New Roman"/>
          <w:bCs w:val="0"/>
        </w:rPr>
        <w:fldChar w:fldCharType="end"/>
      </w:r>
      <w:r w:rsidRPr="00594306">
        <w:rPr>
          <w:rFonts w:ascii="Cambria" w:eastAsia="Calibri" w:hAnsi="Cambria" w:cs="Times New Roman"/>
          <w:bCs w:val="0"/>
        </w:rPr>
        <w:t xml:space="preserve"> Other (specify): ……………………</w:t>
      </w:r>
      <w:proofErr w:type="gramStart"/>
      <w:r w:rsidRPr="00594306">
        <w:rPr>
          <w:rFonts w:ascii="Cambria" w:eastAsia="Calibri" w:hAnsi="Cambria" w:cs="Times New Roman"/>
          <w:bCs w:val="0"/>
        </w:rPr>
        <w:t>…..</w:t>
      </w:r>
      <w:proofErr w:type="gramEnd"/>
      <w:r w:rsidRPr="00594306">
        <w:rPr>
          <w:rFonts w:ascii="Cambria" w:eastAsia="Calibri" w:hAnsi="Cambria" w:cs="Times New Roman"/>
          <w:bCs w:val="0"/>
        </w:rPr>
        <w:t>…..        Date of survey: ………………….……….</w:t>
      </w:r>
    </w:p>
    <w:p w14:paraId="4B5EC9DE" w14:textId="765A7054" w:rsidR="00594306" w:rsidRPr="00594306" w:rsidRDefault="00D16EB9" w:rsidP="00D16EB9">
      <w:pPr>
        <w:pStyle w:val="Heading1"/>
        <w:spacing w:after="120"/>
      </w:pPr>
      <w:r>
        <w:t xml:space="preserve">6.2 </w:t>
      </w:r>
      <w:r w:rsidR="00594306" w:rsidRPr="00594306">
        <w:t xml:space="preserve">Threatened fauna </w:t>
      </w:r>
    </w:p>
    <w:p w14:paraId="0E7325E3" w14:textId="555E0791" w:rsidR="00594306" w:rsidRPr="00594306" w:rsidRDefault="00594306" w:rsidP="00594306">
      <w:pPr>
        <w:rPr>
          <w:rFonts w:ascii="Cambria" w:eastAsia="Calibri" w:hAnsi="Cambria" w:cs="Times New Roman"/>
          <w:bCs w:val="0"/>
        </w:rPr>
      </w:pPr>
      <w:r w:rsidRPr="00594306">
        <w:rPr>
          <w:rFonts w:ascii="Cambria" w:eastAsia="Calibri" w:hAnsi="Cambria" w:cs="Times New Roman"/>
          <w:bCs w:val="0"/>
        </w:rPr>
        <w:t xml:space="preserve">Use the information from the database report and on-ground surveys to </w:t>
      </w:r>
      <w:r w:rsidR="00270739">
        <w:rPr>
          <w:rFonts w:ascii="Cambria" w:eastAsia="Calibri" w:hAnsi="Cambria" w:cs="Times New Roman"/>
          <w:bCs w:val="0"/>
        </w:rPr>
        <w:t>complete the risk assessment in Table 9.</w:t>
      </w:r>
      <w:r w:rsidR="00957C50">
        <w:rPr>
          <w:rFonts w:ascii="Cambria" w:eastAsia="Calibri" w:hAnsi="Cambria" w:cs="Times New Roman"/>
          <w:bCs w:val="0"/>
        </w:rPr>
        <w:t xml:space="preserve"> </w:t>
      </w:r>
      <w:r w:rsidR="00270739">
        <w:rPr>
          <w:rFonts w:ascii="Cambria" w:eastAsia="Calibri" w:hAnsi="Cambria" w:cs="Times New Roman"/>
          <w:bCs w:val="0"/>
        </w:rPr>
        <w:t xml:space="preserve"> </w:t>
      </w:r>
      <w:r w:rsidR="00957C50">
        <w:rPr>
          <w:rFonts w:ascii="Cambria" w:eastAsia="Calibri" w:hAnsi="Cambria" w:cs="Times New Roman"/>
          <w:bCs w:val="0"/>
        </w:rPr>
        <w:t xml:space="preserve">Known localities within the FPP area and potentially impacted by the operation must be </w:t>
      </w:r>
      <w:r w:rsidR="00BD763D">
        <w:rPr>
          <w:rFonts w:ascii="Cambria" w:eastAsia="Calibri" w:hAnsi="Cambria" w:cs="Times New Roman"/>
          <w:bCs w:val="0"/>
        </w:rPr>
        <w:t>field verified</w:t>
      </w:r>
      <w:r w:rsidR="00957C50">
        <w:rPr>
          <w:rFonts w:ascii="Cambria" w:eastAsia="Calibri" w:hAnsi="Cambria" w:cs="Times New Roman"/>
          <w:bCs w:val="0"/>
        </w:rPr>
        <w:t xml:space="preserve"> (note that there may be constraints on the timing of this verification, </w:t>
      </w:r>
      <w:proofErr w:type="gramStart"/>
      <w:r w:rsidR="00957C50">
        <w:rPr>
          <w:rFonts w:ascii="Cambria" w:eastAsia="Calibri" w:hAnsi="Cambria" w:cs="Times New Roman"/>
          <w:bCs w:val="0"/>
        </w:rPr>
        <w:t>e.g.</w:t>
      </w:r>
      <w:proofErr w:type="gramEnd"/>
      <w:r w:rsidR="00957C50">
        <w:rPr>
          <w:rFonts w:ascii="Cambria" w:eastAsia="Calibri" w:hAnsi="Cambria" w:cs="Times New Roman"/>
          <w:bCs w:val="0"/>
        </w:rPr>
        <w:t xml:space="preserve"> eagle nest management constraint period</w:t>
      </w:r>
      <w:r w:rsidR="00270739">
        <w:rPr>
          <w:rFonts w:ascii="Cambria" w:eastAsia="Calibri" w:hAnsi="Cambria" w:cs="Times New Roman"/>
          <w:bCs w:val="0"/>
        </w:rPr>
        <w:t>).</w:t>
      </w:r>
    </w:p>
    <w:p w14:paraId="72813FF1" w14:textId="3D480820" w:rsidR="00594306" w:rsidRPr="00594306" w:rsidRDefault="00594306" w:rsidP="00594306">
      <w:pPr>
        <w:spacing w:before="120" w:after="0"/>
        <w:rPr>
          <w:rFonts w:ascii="Cambria" w:eastAsia="Calibri" w:hAnsi="Cambria" w:cs="Times New Roman"/>
          <w:b/>
          <w:bCs w:val="0"/>
        </w:rPr>
      </w:pPr>
      <w:r w:rsidRPr="00594306">
        <w:rPr>
          <w:rFonts w:ascii="Cambria" w:eastAsia="Calibri" w:hAnsi="Cambria" w:cs="Times New Roman"/>
          <w:b/>
          <w:bCs w:val="0"/>
        </w:rPr>
        <w:t>Table 9 Threatened fauna risk assessment</w:t>
      </w:r>
    </w:p>
    <w:tbl>
      <w:tblPr>
        <w:tblStyle w:val="TableGrid3"/>
        <w:tblW w:w="14170" w:type="dxa"/>
        <w:tblLook w:val="04A0" w:firstRow="1" w:lastRow="0" w:firstColumn="1" w:lastColumn="0" w:noHBand="0" w:noVBand="1"/>
      </w:tblPr>
      <w:tblGrid>
        <w:gridCol w:w="1951"/>
        <w:gridCol w:w="1132"/>
        <w:gridCol w:w="2270"/>
        <w:gridCol w:w="2835"/>
        <w:gridCol w:w="3147"/>
        <w:gridCol w:w="2835"/>
      </w:tblGrid>
      <w:tr w:rsidR="0042666E" w:rsidRPr="00594306" w14:paraId="66E8BE46" w14:textId="77777777" w:rsidTr="0042666E">
        <w:tc>
          <w:tcPr>
            <w:tcW w:w="1951" w:type="dxa"/>
          </w:tcPr>
          <w:p w14:paraId="637EEF85" w14:textId="77777777" w:rsidR="0042666E" w:rsidRPr="00594306" w:rsidRDefault="0042666E" w:rsidP="00594306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 w:rsidRPr="00594306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Species name</w:t>
            </w:r>
          </w:p>
        </w:tc>
        <w:tc>
          <w:tcPr>
            <w:tcW w:w="1132" w:type="dxa"/>
          </w:tcPr>
          <w:p w14:paraId="229E382F" w14:textId="0F7D78AE" w:rsidR="0042666E" w:rsidRPr="00594306" w:rsidRDefault="0042666E" w:rsidP="00594306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 w:rsidRPr="00594306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Range category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/s</w:t>
            </w:r>
          </w:p>
        </w:tc>
        <w:tc>
          <w:tcPr>
            <w:tcW w:w="2270" w:type="dxa"/>
          </w:tcPr>
          <w:p w14:paraId="79D95E6D" w14:textId="232CA01D" w:rsidR="0042666E" w:rsidRPr="00594306" w:rsidRDefault="0042666E" w:rsidP="00594306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Are k</w:t>
            </w:r>
            <w:r w:rsidRPr="00594306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nown localities*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present?  S</w:t>
            </w:r>
            <w:r w:rsidRPr="00F0193C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pecify in/outside FPP area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and include points on a map.</w:t>
            </w:r>
          </w:p>
        </w:tc>
        <w:tc>
          <w:tcPr>
            <w:tcW w:w="2835" w:type="dxa"/>
          </w:tcPr>
          <w:p w14:paraId="4CB24E52" w14:textId="11867971" w:rsidR="0042666E" w:rsidRDefault="0042666E" w:rsidP="00957C50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 w:rsidRPr="00594306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Is potential and/or significant habitat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**</w:t>
            </w:r>
            <w:r w:rsidRPr="00594306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present? Describe 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where and include on a map.</w:t>
            </w:r>
          </w:p>
          <w:p w14:paraId="13BC64AD" w14:textId="6EEDB040" w:rsidR="0042666E" w:rsidRPr="00594306" w:rsidRDefault="0042666E" w:rsidP="00957C50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</w:p>
        </w:tc>
        <w:tc>
          <w:tcPr>
            <w:tcW w:w="3147" w:type="dxa"/>
          </w:tcPr>
          <w:p w14:paraId="3D6EFE70" w14:textId="3DD36D3D" w:rsidR="0042666E" w:rsidRPr="00594306" w:rsidRDefault="0042666E" w:rsidP="00957C50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Is </w:t>
            </w:r>
            <w:r w:rsidRPr="00594306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the proposed operation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likely to impact known localities, and/or potential or significant habitat*** for the species?</w:t>
            </w:r>
            <w:r w:rsidRPr="00594306"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 Give details</w:t>
            </w: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.</w:t>
            </w:r>
          </w:p>
        </w:tc>
        <w:tc>
          <w:tcPr>
            <w:tcW w:w="2835" w:type="dxa"/>
          </w:tcPr>
          <w:p w14:paraId="0C628049" w14:textId="069AE4D3" w:rsidR="0042666E" w:rsidRPr="00594306" w:rsidRDefault="0042666E" w:rsidP="00957C50">
            <w:pPr>
              <w:keepNext/>
              <w:keepLines/>
              <w:spacing w:before="120"/>
              <w:outlineLvl w:val="6"/>
              <w:rPr>
                <w:rFonts w:ascii="Cambria" w:eastAsia="Times New Roman" w:hAnsi="Cambria"/>
                <w:bCs w:val="0"/>
                <w:i/>
                <w:iCs/>
                <w:color w:val="404040"/>
              </w:rPr>
            </w:pPr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 xml:space="preserve">How do you propose to manage this </w:t>
            </w:r>
            <w:proofErr w:type="gramStart"/>
            <w:r>
              <w:rPr>
                <w:rFonts w:ascii="Cambria" w:eastAsia="Times New Roman" w:hAnsi="Cambria"/>
                <w:bCs w:val="0"/>
                <w:i/>
                <w:iCs/>
                <w:color w:val="404040"/>
              </w:rPr>
              <w:t>impact?</w:t>
            </w:r>
            <w:r w:rsidRPr="0042666E">
              <w:rPr>
                <w:rFonts w:ascii="Cambria" w:eastAsia="Times New Roman" w:hAnsi="Cambria"/>
                <w:b/>
                <w:bCs w:val="0"/>
                <w:i/>
                <w:iCs/>
                <w:color w:val="404040"/>
                <w:vertAlign w:val="superscript"/>
              </w:rPr>
              <w:t>#</w:t>
            </w:r>
            <w:proofErr w:type="gramEnd"/>
          </w:p>
        </w:tc>
      </w:tr>
      <w:tr w:rsidR="0042666E" w:rsidRPr="00594306" w14:paraId="3DC2C359" w14:textId="77777777" w:rsidTr="0042666E">
        <w:tc>
          <w:tcPr>
            <w:tcW w:w="1951" w:type="dxa"/>
            <w:tcBorders>
              <w:bottom w:val="dotted" w:sz="4" w:space="0" w:color="000000"/>
            </w:tcBorders>
          </w:tcPr>
          <w:p w14:paraId="09D86238" w14:textId="06468690" w:rsidR="0042666E" w:rsidRPr="00674DBB" w:rsidRDefault="0042666E" w:rsidP="004205E6">
            <w:pPr>
              <w:spacing w:after="120"/>
              <w:rPr>
                <w:rFonts w:ascii="Cambria" w:hAnsi="Cambria"/>
                <w:bCs w:val="0"/>
                <w:sz w:val="24"/>
                <w:szCs w:val="24"/>
              </w:rPr>
            </w:pPr>
            <w:proofErr w:type="gramStart"/>
            <w:r w:rsidRPr="00674DBB">
              <w:rPr>
                <w:rFonts w:ascii="Cambria" w:hAnsi="Cambria"/>
                <w:bCs w:val="0"/>
                <w:color w:val="808080" w:themeColor="background1" w:themeShade="80"/>
              </w:rPr>
              <w:t>E.g.</w:t>
            </w:r>
            <w:proofErr w:type="gramEnd"/>
            <w:r w:rsidRPr="00674DBB">
              <w:rPr>
                <w:rFonts w:ascii="Cambria" w:hAnsi="Cambria"/>
                <w:bCs w:val="0"/>
                <w:color w:val="808080" w:themeColor="background1" w:themeShade="80"/>
              </w:rPr>
              <w:t xml:space="preserve"> eastern barred bandicoot</w:t>
            </w:r>
          </w:p>
        </w:tc>
        <w:tc>
          <w:tcPr>
            <w:tcW w:w="1132" w:type="dxa"/>
            <w:tcBorders>
              <w:bottom w:val="dotted" w:sz="4" w:space="0" w:color="000000"/>
            </w:tcBorders>
          </w:tcPr>
          <w:p w14:paraId="24F17273" w14:textId="030C447D" w:rsidR="0042666E" w:rsidRPr="00674DBB" w:rsidRDefault="0042666E" w:rsidP="004205E6">
            <w:pPr>
              <w:spacing w:after="120"/>
              <w:rPr>
                <w:rFonts w:ascii="Cambria" w:hAnsi="Cambria"/>
                <w:bCs w:val="0"/>
                <w:sz w:val="24"/>
                <w:szCs w:val="24"/>
              </w:rPr>
            </w:pPr>
            <w:r w:rsidRPr="00674DBB">
              <w:rPr>
                <w:rFonts w:ascii="Cambria" w:hAnsi="Cambria"/>
                <w:bCs w:val="0"/>
                <w:color w:val="808080" w:themeColor="background1" w:themeShade="80"/>
              </w:rPr>
              <w:t>Core range</w:t>
            </w:r>
          </w:p>
        </w:tc>
        <w:tc>
          <w:tcPr>
            <w:tcW w:w="2270" w:type="dxa"/>
            <w:tcBorders>
              <w:bottom w:val="dotted" w:sz="4" w:space="0" w:color="000000"/>
            </w:tcBorders>
          </w:tcPr>
          <w:p w14:paraId="4D3CA934" w14:textId="706B4DD0" w:rsidR="0042666E" w:rsidRPr="00674DBB" w:rsidRDefault="0042666E" w:rsidP="004205E6">
            <w:pPr>
              <w:spacing w:after="120"/>
              <w:rPr>
                <w:rFonts w:ascii="Cambria" w:hAnsi="Cambria"/>
                <w:bCs w:val="0"/>
                <w:sz w:val="24"/>
                <w:szCs w:val="24"/>
              </w:rPr>
            </w:pPr>
            <w:r w:rsidRPr="00674DBB">
              <w:rPr>
                <w:rFonts w:ascii="Cambria" w:hAnsi="Cambria"/>
                <w:bCs w:val="0"/>
                <w:color w:val="808080" w:themeColor="background1" w:themeShade="80"/>
              </w:rPr>
              <w:t>No known localities present</w:t>
            </w:r>
            <w:r>
              <w:rPr>
                <w:rFonts w:ascii="Cambria" w:hAnsi="Cambria"/>
                <w:bCs w:val="0"/>
                <w:color w:val="808080" w:themeColor="background1" w:themeShade="80"/>
              </w:rPr>
              <w:t xml:space="preserve"> within 2km.</w:t>
            </w:r>
          </w:p>
        </w:tc>
        <w:tc>
          <w:tcPr>
            <w:tcW w:w="2835" w:type="dxa"/>
            <w:tcBorders>
              <w:bottom w:val="dotted" w:sz="4" w:space="0" w:color="000000"/>
            </w:tcBorders>
          </w:tcPr>
          <w:p w14:paraId="05D0A356" w14:textId="039CDBA3" w:rsidR="0042666E" w:rsidRPr="00674DBB" w:rsidRDefault="0042666E" w:rsidP="004205E6">
            <w:pPr>
              <w:spacing w:after="120"/>
              <w:rPr>
                <w:rFonts w:ascii="Cambria" w:hAnsi="Cambria"/>
                <w:bCs w:val="0"/>
                <w:color w:val="808080" w:themeColor="background1" w:themeShade="80"/>
              </w:rPr>
            </w:pPr>
            <w:r>
              <w:rPr>
                <w:rFonts w:ascii="Cambria" w:hAnsi="Cambria"/>
                <w:bCs w:val="0"/>
                <w:color w:val="808080" w:themeColor="background1" w:themeShade="80"/>
              </w:rPr>
              <w:t xml:space="preserve">Approximately 5 hectares of potential habitat is present throughout the dry grassy </w:t>
            </w:r>
            <w:r w:rsidRPr="00674DBB">
              <w:rPr>
                <w:rFonts w:ascii="Cambria" w:hAnsi="Cambria"/>
                <w:bCs w:val="0"/>
                <w:i/>
                <w:iCs/>
                <w:color w:val="808080" w:themeColor="background1" w:themeShade="80"/>
              </w:rPr>
              <w:t xml:space="preserve">E. </w:t>
            </w:r>
            <w:r>
              <w:rPr>
                <w:rFonts w:ascii="Cambria" w:hAnsi="Cambria"/>
                <w:bCs w:val="0"/>
                <w:i/>
                <w:iCs/>
                <w:color w:val="808080" w:themeColor="background1" w:themeShade="80"/>
              </w:rPr>
              <w:t>glob</w:t>
            </w:r>
            <w:r>
              <w:rPr>
                <w:rFonts w:ascii="Cambria" w:hAnsi="Cambria"/>
                <w:bCs w:val="0"/>
                <w:color w:val="808080" w:themeColor="background1" w:themeShade="80"/>
              </w:rPr>
              <w:t xml:space="preserve"> forest – see attached map.  No significant habitat has been recorded. </w:t>
            </w:r>
          </w:p>
        </w:tc>
        <w:tc>
          <w:tcPr>
            <w:tcW w:w="3147" w:type="dxa"/>
            <w:tcBorders>
              <w:bottom w:val="dotted" w:sz="4" w:space="0" w:color="000000"/>
            </w:tcBorders>
          </w:tcPr>
          <w:p w14:paraId="3016BD63" w14:textId="70FC939C" w:rsidR="0042666E" w:rsidRPr="00674DBB" w:rsidRDefault="0042666E" w:rsidP="004205E6">
            <w:pPr>
              <w:spacing w:after="120"/>
              <w:rPr>
                <w:rFonts w:ascii="Cambria" w:hAnsi="Cambria"/>
                <w:bCs w:val="0"/>
                <w:color w:val="808080" w:themeColor="background1" w:themeShade="80"/>
              </w:rPr>
            </w:pPr>
            <w:r>
              <w:rPr>
                <w:rFonts w:ascii="Cambria" w:hAnsi="Cambria"/>
                <w:bCs w:val="0"/>
                <w:color w:val="808080" w:themeColor="background1" w:themeShade="80"/>
              </w:rPr>
              <w:t xml:space="preserve">The potential habitat will be retained within the proposed reserve containing the dry grassy </w:t>
            </w:r>
            <w:r w:rsidRPr="00A32AF0">
              <w:rPr>
                <w:rFonts w:ascii="Cambria" w:hAnsi="Cambria"/>
                <w:bCs w:val="0"/>
                <w:i/>
                <w:iCs/>
                <w:color w:val="808080" w:themeColor="background1" w:themeShade="80"/>
              </w:rPr>
              <w:t xml:space="preserve">E. </w:t>
            </w:r>
            <w:r>
              <w:rPr>
                <w:rFonts w:ascii="Cambria" w:hAnsi="Cambria"/>
                <w:bCs w:val="0"/>
                <w:i/>
                <w:iCs/>
                <w:color w:val="808080" w:themeColor="background1" w:themeShade="80"/>
              </w:rPr>
              <w:t>glob</w:t>
            </w:r>
            <w:r>
              <w:rPr>
                <w:rFonts w:ascii="Cambria" w:hAnsi="Cambria"/>
                <w:bCs w:val="0"/>
                <w:color w:val="808080" w:themeColor="background1" w:themeShade="80"/>
              </w:rPr>
              <w:t xml:space="preserve"> (see map).  The reserve may be impacted by stock, weeds, and edge effects.</w:t>
            </w:r>
          </w:p>
        </w:tc>
        <w:tc>
          <w:tcPr>
            <w:tcW w:w="2835" w:type="dxa"/>
            <w:tcBorders>
              <w:bottom w:val="dotted" w:sz="4" w:space="0" w:color="000000"/>
            </w:tcBorders>
          </w:tcPr>
          <w:p w14:paraId="2789DB47" w14:textId="351A2C15" w:rsidR="0042666E" w:rsidRDefault="0042666E" w:rsidP="004205E6">
            <w:pPr>
              <w:spacing w:after="120"/>
              <w:rPr>
                <w:rFonts w:ascii="Cambria" w:hAnsi="Cambria"/>
                <w:bCs w:val="0"/>
                <w:color w:val="808080" w:themeColor="background1" w:themeShade="80"/>
              </w:rPr>
            </w:pPr>
            <w:r>
              <w:rPr>
                <w:rFonts w:ascii="Cambria" w:hAnsi="Cambria"/>
                <w:bCs w:val="0"/>
                <w:color w:val="808080" w:themeColor="background1" w:themeShade="80"/>
              </w:rPr>
              <w:t>The reserved area will be fenced to exclude stock and washdown procedures will minimise the spread of weeds.</w:t>
            </w:r>
          </w:p>
          <w:p w14:paraId="19EEBE2E" w14:textId="6EADF95F" w:rsidR="0042666E" w:rsidRPr="00674DBB" w:rsidRDefault="0042666E" w:rsidP="004205E6">
            <w:pPr>
              <w:spacing w:after="120"/>
              <w:rPr>
                <w:rFonts w:ascii="Cambria" w:hAnsi="Cambria"/>
                <w:bCs w:val="0"/>
                <w:color w:val="808080" w:themeColor="background1" w:themeShade="80"/>
              </w:rPr>
            </w:pPr>
          </w:p>
        </w:tc>
      </w:tr>
      <w:tr w:rsidR="0042666E" w:rsidRPr="00594306" w14:paraId="42D28E39" w14:textId="77777777" w:rsidTr="0042666E">
        <w:tc>
          <w:tcPr>
            <w:tcW w:w="1951" w:type="dxa"/>
            <w:tcBorders>
              <w:top w:val="dotted" w:sz="4" w:space="0" w:color="000000"/>
              <w:bottom w:val="dotted" w:sz="4" w:space="0" w:color="000000"/>
            </w:tcBorders>
          </w:tcPr>
          <w:p w14:paraId="73CCF8C8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tted" w:sz="4" w:space="0" w:color="000000"/>
              <w:bottom w:val="dotted" w:sz="4" w:space="0" w:color="000000"/>
            </w:tcBorders>
          </w:tcPr>
          <w:p w14:paraId="38C511EC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dotted" w:sz="4" w:space="0" w:color="000000"/>
              <w:bottom w:val="dotted" w:sz="4" w:space="0" w:color="000000"/>
            </w:tcBorders>
          </w:tcPr>
          <w:p w14:paraId="19710D7D" w14:textId="5DC063E4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46D65845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dotted" w:sz="4" w:space="0" w:color="000000"/>
              <w:bottom w:val="dotted" w:sz="4" w:space="0" w:color="000000"/>
            </w:tcBorders>
          </w:tcPr>
          <w:p w14:paraId="28052A8E" w14:textId="377C0525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183A0CA1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</w:tr>
      <w:tr w:rsidR="0042666E" w:rsidRPr="00594306" w14:paraId="7C74E26E" w14:textId="77777777" w:rsidTr="0042666E">
        <w:tc>
          <w:tcPr>
            <w:tcW w:w="1951" w:type="dxa"/>
            <w:tcBorders>
              <w:top w:val="dotted" w:sz="4" w:space="0" w:color="000000"/>
              <w:bottom w:val="dotted" w:sz="4" w:space="0" w:color="000000"/>
            </w:tcBorders>
          </w:tcPr>
          <w:p w14:paraId="0BDCB4A8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tted" w:sz="4" w:space="0" w:color="000000"/>
              <w:bottom w:val="dotted" w:sz="4" w:space="0" w:color="000000"/>
            </w:tcBorders>
          </w:tcPr>
          <w:p w14:paraId="61913EA9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dotted" w:sz="4" w:space="0" w:color="000000"/>
              <w:bottom w:val="dotted" w:sz="4" w:space="0" w:color="000000"/>
            </w:tcBorders>
          </w:tcPr>
          <w:p w14:paraId="2D0B5764" w14:textId="7B4D5A61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398F8D64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dotted" w:sz="4" w:space="0" w:color="000000"/>
              <w:bottom w:val="dotted" w:sz="4" w:space="0" w:color="000000"/>
            </w:tcBorders>
          </w:tcPr>
          <w:p w14:paraId="5330153C" w14:textId="02C1C8C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2E1FB5C8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</w:tr>
      <w:tr w:rsidR="0042666E" w:rsidRPr="00594306" w14:paraId="314BA00E" w14:textId="77777777" w:rsidTr="0042666E">
        <w:tc>
          <w:tcPr>
            <w:tcW w:w="1951" w:type="dxa"/>
            <w:tcBorders>
              <w:top w:val="dotted" w:sz="4" w:space="0" w:color="000000"/>
            </w:tcBorders>
          </w:tcPr>
          <w:p w14:paraId="428E5733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tted" w:sz="4" w:space="0" w:color="000000"/>
            </w:tcBorders>
          </w:tcPr>
          <w:p w14:paraId="190D1A3A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dotted" w:sz="4" w:space="0" w:color="000000"/>
            </w:tcBorders>
          </w:tcPr>
          <w:p w14:paraId="69B40AE7" w14:textId="68F4F94E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000000"/>
            </w:tcBorders>
          </w:tcPr>
          <w:p w14:paraId="6B0308C7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dotted" w:sz="4" w:space="0" w:color="000000"/>
            </w:tcBorders>
          </w:tcPr>
          <w:p w14:paraId="6E74B34D" w14:textId="3C0ED168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000000"/>
            </w:tcBorders>
          </w:tcPr>
          <w:p w14:paraId="0286E809" w14:textId="77777777" w:rsidR="0042666E" w:rsidRPr="00594306" w:rsidRDefault="0042666E" w:rsidP="004205E6">
            <w:pPr>
              <w:spacing w:after="120"/>
              <w:rPr>
                <w:rFonts w:ascii="Cambria" w:hAnsi="Cambria"/>
                <w:b/>
                <w:bCs w:val="0"/>
                <w:sz w:val="24"/>
                <w:szCs w:val="24"/>
              </w:rPr>
            </w:pPr>
          </w:p>
        </w:tc>
      </w:tr>
    </w:tbl>
    <w:p w14:paraId="22A6F3BB" w14:textId="3040BBEA" w:rsidR="00594306" w:rsidRDefault="00594306" w:rsidP="00594306">
      <w:pPr>
        <w:spacing w:before="80" w:after="80"/>
        <w:rPr>
          <w:i/>
          <w:iCs/>
        </w:rPr>
      </w:pPr>
      <w:r w:rsidRPr="00594306">
        <w:rPr>
          <w:rFonts w:ascii="Cambria" w:eastAsia="Calibri" w:hAnsi="Cambria" w:cs="Times New Roman"/>
          <w:b/>
          <w:bCs w:val="0"/>
        </w:rPr>
        <w:t xml:space="preserve">*known locality: </w:t>
      </w:r>
      <w:r w:rsidR="00F0193C" w:rsidRPr="005613FF">
        <w:t xml:space="preserve">You </w:t>
      </w:r>
      <w:r w:rsidR="00F0193C">
        <w:t xml:space="preserve">should </w:t>
      </w:r>
      <w:r w:rsidR="00F0193C" w:rsidRPr="005613FF">
        <w:t>list localities within</w:t>
      </w:r>
      <w:r w:rsidR="00F0193C">
        <w:t>,</w:t>
      </w:r>
      <w:r w:rsidR="00F0193C" w:rsidRPr="005613FF">
        <w:t xml:space="preserve"> </w:t>
      </w:r>
      <w:r w:rsidR="00F0193C">
        <w:t xml:space="preserve">and outside of, </w:t>
      </w:r>
      <w:r w:rsidR="00F0193C" w:rsidRPr="005613FF">
        <w:t>the FPP area that may be impacted by the operation</w:t>
      </w:r>
      <w:r w:rsidR="00BD763D">
        <w:t>, and/or show these on a map</w:t>
      </w:r>
      <w:r w:rsidR="00F0193C" w:rsidRPr="005613FF">
        <w:t xml:space="preserve">. </w:t>
      </w:r>
      <w:r w:rsidR="00BD763D">
        <w:t xml:space="preserve"> </w:t>
      </w:r>
      <w:proofErr w:type="gramStart"/>
      <w:r w:rsidR="00F0193C" w:rsidRPr="00BD763D">
        <w:rPr>
          <w:i/>
          <w:iCs/>
        </w:rPr>
        <w:t>E.g.</w:t>
      </w:r>
      <w:proofErr w:type="gramEnd"/>
      <w:r w:rsidR="00F0193C" w:rsidRPr="00BD763D">
        <w:rPr>
          <w:i/>
          <w:iCs/>
        </w:rPr>
        <w:t xml:space="preserve"> eagles nest within 500m or 1km line of site (LOS) of the operations within the FPP area, or a stream species locality immediately downstream of the FPP area.</w:t>
      </w:r>
    </w:p>
    <w:p w14:paraId="4B139BE8" w14:textId="32C669DB" w:rsidR="00044982" w:rsidRDefault="00594306" w:rsidP="00044982">
      <w:pPr>
        <w:spacing w:before="80" w:after="80"/>
        <w:rPr>
          <w:rFonts w:ascii="Cambria" w:eastAsia="Calibri" w:hAnsi="Cambria" w:cs="Times New Roman"/>
          <w:bCs w:val="0"/>
        </w:rPr>
      </w:pPr>
      <w:r w:rsidRPr="00594306">
        <w:rPr>
          <w:rFonts w:ascii="Cambria" w:eastAsia="Calibri" w:hAnsi="Cambria" w:cs="Times New Roman"/>
          <w:b/>
          <w:bCs w:val="0"/>
        </w:rPr>
        <w:t>**potential and/or significant habitat:</w:t>
      </w:r>
      <w:r w:rsidRPr="00594306">
        <w:rPr>
          <w:rFonts w:ascii="Cambria" w:eastAsia="Calibri" w:hAnsi="Cambria" w:cs="Times New Roman"/>
          <w:bCs w:val="0"/>
        </w:rPr>
        <w:t xml:space="preserve"> Provide description of the habitat and location within or adjacent to the FPP area (</w:t>
      </w:r>
      <w:proofErr w:type="gramStart"/>
      <w:r w:rsidRPr="00BD763D">
        <w:rPr>
          <w:rFonts w:ascii="Cambria" w:eastAsia="Calibri" w:hAnsi="Cambria" w:cs="Times New Roman"/>
          <w:bCs w:val="0"/>
          <w:i/>
          <w:iCs/>
        </w:rPr>
        <w:t>e.g.</w:t>
      </w:r>
      <w:proofErr w:type="gramEnd"/>
      <w:r w:rsidRPr="00BD763D">
        <w:rPr>
          <w:rFonts w:ascii="Cambria" w:eastAsia="Calibri" w:hAnsi="Cambria" w:cs="Times New Roman"/>
          <w:bCs w:val="0"/>
          <w:i/>
          <w:iCs/>
        </w:rPr>
        <w:t xml:space="preserve"> potential habitat within 500m/1km LOS for eagles, downstream habitats for stream species, or within 100m </w:t>
      </w:r>
      <w:r w:rsidR="00BD763D">
        <w:rPr>
          <w:rFonts w:ascii="Cambria" w:eastAsia="Calibri" w:hAnsi="Cambria" w:cs="Times New Roman"/>
          <w:bCs w:val="0"/>
          <w:i/>
          <w:iCs/>
        </w:rPr>
        <w:t xml:space="preserve">of </w:t>
      </w:r>
      <w:r w:rsidRPr="00BD763D">
        <w:rPr>
          <w:rFonts w:ascii="Cambria" w:eastAsia="Calibri" w:hAnsi="Cambria" w:cs="Times New Roman"/>
          <w:bCs w:val="0"/>
          <w:i/>
          <w:iCs/>
        </w:rPr>
        <w:t>search area</w:t>
      </w:r>
      <w:r w:rsidRPr="00594306">
        <w:rPr>
          <w:rFonts w:ascii="Cambria" w:eastAsia="Calibri" w:hAnsi="Cambria" w:cs="Times New Roman"/>
          <w:bCs w:val="0"/>
        </w:rPr>
        <w:t xml:space="preserve">). </w:t>
      </w:r>
      <w:r w:rsidRPr="00594306">
        <w:rPr>
          <w:rFonts w:ascii="Cambria" w:eastAsia="Calibri" w:hAnsi="Cambria" w:cs="Times New Roman"/>
          <w:b/>
          <w:bCs w:val="0"/>
        </w:rPr>
        <w:t>Prepare</w:t>
      </w:r>
      <w:r w:rsidRPr="00594306">
        <w:rPr>
          <w:rFonts w:ascii="Cambria" w:eastAsia="Calibri" w:hAnsi="Cambria" w:cs="Times New Roman"/>
          <w:bCs w:val="0"/>
        </w:rPr>
        <w:t xml:space="preserve"> </w:t>
      </w:r>
      <w:r w:rsidRPr="00594306">
        <w:rPr>
          <w:rFonts w:ascii="Cambria" w:eastAsia="Calibri" w:hAnsi="Cambria" w:cs="Times New Roman"/>
          <w:b/>
          <w:bCs w:val="0"/>
        </w:rPr>
        <w:t>a map</w:t>
      </w:r>
      <w:r w:rsidRPr="00594306">
        <w:rPr>
          <w:rFonts w:ascii="Cambria" w:eastAsia="Calibri" w:hAnsi="Cambria" w:cs="Times New Roman"/>
          <w:bCs w:val="0"/>
        </w:rPr>
        <w:t xml:space="preserve"> of the distribution of fauna habitats. </w:t>
      </w:r>
    </w:p>
    <w:p w14:paraId="00D7D400" w14:textId="542867B6" w:rsidR="0042666E" w:rsidRDefault="0042666E" w:rsidP="00044982">
      <w:pPr>
        <w:spacing w:before="80" w:after="80"/>
        <w:rPr>
          <w:rFonts w:ascii="Cambria" w:eastAsia="Calibri" w:hAnsi="Cambria" w:cs="Times New Roman"/>
          <w:bCs w:val="0"/>
        </w:rPr>
      </w:pPr>
      <w:r>
        <w:rPr>
          <w:rFonts w:ascii="Cambria" w:eastAsia="Calibri" w:hAnsi="Cambria" w:cs="Times New Roman"/>
          <w:bCs w:val="0"/>
        </w:rPr>
        <w:t>*** The</w:t>
      </w:r>
      <w:r w:rsidRPr="0042666E">
        <w:rPr>
          <w:rFonts w:ascii="Cambria" w:eastAsia="Calibri" w:hAnsi="Cambria" w:cs="Times New Roman"/>
        </w:rPr>
        <w:t xml:space="preserve"> </w:t>
      </w:r>
      <w:hyperlink r:id="rId31" w:history="1">
        <w:r w:rsidRPr="007B0D39">
          <w:rPr>
            <w:rStyle w:val="Hyperlink"/>
            <w:rFonts w:ascii="Cambria" w:eastAsia="Calibri" w:hAnsi="Cambria"/>
            <w:b/>
            <w:bCs w:val="0"/>
            <w:i/>
          </w:rPr>
          <w:t>FPA Planning Guideline 2008/1 (Significant Habitat Guideline)</w:t>
        </w:r>
      </w:hyperlink>
      <w:r w:rsidRPr="0042666E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states that all </w:t>
      </w:r>
      <w:r w:rsidRPr="0042666E">
        <w:rPr>
          <w:rFonts w:ascii="Cambria" w:eastAsia="Calibri" w:hAnsi="Cambria" w:cs="Times New Roman"/>
          <w:i/>
          <w:iCs/>
        </w:rPr>
        <w:t>significant habitat</w:t>
      </w:r>
      <w:r>
        <w:rPr>
          <w:rFonts w:ascii="Cambria" w:eastAsia="Calibri" w:hAnsi="Cambria" w:cs="Times New Roman"/>
        </w:rPr>
        <w:t xml:space="preserve"> (for relevant species) will be maintained other than in those circumstances where ‘Exercise of Discretion’ applies.  If the proposal is likely to impact </w:t>
      </w:r>
      <w:r w:rsidRPr="0042666E">
        <w:rPr>
          <w:rFonts w:ascii="Cambria" w:eastAsia="Calibri" w:hAnsi="Cambria" w:cs="Times New Roman"/>
          <w:i/>
          <w:iCs/>
        </w:rPr>
        <w:t>significant habitat</w:t>
      </w:r>
      <w:r>
        <w:rPr>
          <w:rFonts w:ascii="Cambria" w:eastAsia="Calibri" w:hAnsi="Cambria" w:cs="Times New Roman"/>
        </w:rPr>
        <w:t xml:space="preserve">, please provide justification </w:t>
      </w:r>
      <w:r w:rsidR="007B0D39">
        <w:rPr>
          <w:rFonts w:ascii="Cambria" w:eastAsia="Calibri" w:hAnsi="Cambria" w:cs="Times New Roman"/>
        </w:rPr>
        <w:t xml:space="preserve">with your notification </w:t>
      </w:r>
      <w:r>
        <w:rPr>
          <w:rFonts w:ascii="Cambria" w:eastAsia="Calibri" w:hAnsi="Cambria" w:cs="Times New Roman"/>
        </w:rPr>
        <w:t>for why the FPA should exercise its discretion in accordance with Section 9 of the Planning Guideline.</w:t>
      </w:r>
      <w:r>
        <w:rPr>
          <w:rFonts w:ascii="Cambria" w:eastAsia="Calibri" w:hAnsi="Cambria" w:cs="Times New Roman"/>
          <w:bCs w:val="0"/>
        </w:rPr>
        <w:t xml:space="preserve"> </w:t>
      </w:r>
    </w:p>
    <w:p w14:paraId="01A6E62A" w14:textId="36F9406E" w:rsidR="00044982" w:rsidRPr="00A60ABE" w:rsidRDefault="0042666E" w:rsidP="00044982">
      <w:pPr>
        <w:spacing w:before="80" w:after="80"/>
        <w:rPr>
          <w:rFonts w:ascii="Cambria" w:eastAsia="Calibri" w:hAnsi="Cambria" w:cs="Times New Roman"/>
          <w:bCs w:val="0"/>
        </w:rPr>
      </w:pPr>
      <w:r>
        <w:rPr>
          <w:rFonts w:ascii="Cambria" w:eastAsia="Calibri" w:hAnsi="Cambria" w:cs="Times New Roman"/>
          <w:bCs w:val="0"/>
        </w:rPr>
        <w:t xml:space="preserve"># </w:t>
      </w:r>
      <w:r w:rsidR="00044982" w:rsidRPr="00A60ABE">
        <w:rPr>
          <w:b/>
          <w:bCs w:val="0"/>
        </w:rPr>
        <w:t>Proposed management actions:</w:t>
      </w:r>
      <w:r w:rsidR="00044982" w:rsidRPr="00A60ABE">
        <w:rPr>
          <w:i/>
          <w:iCs/>
          <w:vertAlign w:val="superscript"/>
        </w:rPr>
        <w:t xml:space="preserve"> </w:t>
      </w:r>
      <w:r w:rsidR="00044982" w:rsidRPr="00A60ABE">
        <w:t>Use</w:t>
      </w:r>
      <w:r w:rsidR="00044982" w:rsidRPr="00A60ABE">
        <w:rPr>
          <w:vertAlign w:val="superscript"/>
        </w:rPr>
        <w:t xml:space="preserve"> </w:t>
      </w:r>
      <w:r w:rsidR="00044982" w:rsidRPr="00A60ABE">
        <w:t>information in the FPA biodiversity planning tools (</w:t>
      </w:r>
      <w:proofErr w:type="gramStart"/>
      <w:r w:rsidR="002E7196">
        <w:t>E.g.</w:t>
      </w:r>
      <w:proofErr w:type="gramEnd"/>
      <w:r w:rsidR="002E7196">
        <w:t xml:space="preserve"> </w:t>
      </w:r>
      <w:r w:rsidR="00044982" w:rsidRPr="00A60ABE">
        <w:t>FPA fauna technical notes</w:t>
      </w:r>
      <w:r w:rsidR="002E7196">
        <w:t>, BVD</w:t>
      </w:r>
      <w:r w:rsidR="00044982" w:rsidRPr="00A60ABE">
        <w:t>) and any advice provided by the FPA ecologists</w:t>
      </w:r>
      <w:r w:rsidR="002E7196">
        <w:t xml:space="preserve"> or ecological consultants</w:t>
      </w:r>
      <w:r w:rsidR="00044982" w:rsidRPr="00A60ABE">
        <w:t xml:space="preserve"> to develop proposed actions to manage relevant threatened fauna species prior to submitting the notification to the FPA biodiversity program for formal advice. </w:t>
      </w:r>
      <w:r w:rsidR="00BF00F6">
        <w:t xml:space="preserve"> </w:t>
      </w:r>
      <w:r w:rsidR="00BF00F6">
        <w:rPr>
          <w:rFonts w:ascii="Cambria" w:eastAsia="Calibri" w:hAnsi="Cambria" w:cs="Times New Roman"/>
          <w:bCs w:val="0"/>
        </w:rPr>
        <w:t xml:space="preserve">Whilst the Threatened Species Advisor doesn’t contain prescriptions for clearing operations, the recommendations for other operations may assist with developing suitable prescriptions.  </w:t>
      </w:r>
      <w:proofErr w:type="gramStart"/>
      <w:r w:rsidR="00BF00F6">
        <w:rPr>
          <w:rFonts w:ascii="Cambria" w:eastAsia="Calibri" w:hAnsi="Cambria" w:cs="Times New Roman"/>
          <w:bCs w:val="0"/>
        </w:rPr>
        <w:t>E.g.</w:t>
      </w:r>
      <w:proofErr w:type="gramEnd"/>
      <w:r w:rsidR="00BF00F6" w:rsidRPr="00BD15C6">
        <w:rPr>
          <w:rFonts w:ascii="Cambria" w:eastAsia="Calibri" w:hAnsi="Cambria" w:cs="Times New Roman"/>
          <w:bCs w:val="0"/>
        </w:rPr>
        <w:t xml:space="preserve"> ‘</w:t>
      </w:r>
      <w:r w:rsidR="00BF00F6" w:rsidRPr="00CC3137">
        <w:rPr>
          <w:rFonts w:ascii="Cambria" w:eastAsia="Calibri" w:hAnsi="Cambria" w:cs="Times New Roman"/>
          <w:bCs w:val="0"/>
          <w:i/>
          <w:iCs/>
        </w:rPr>
        <w:t>as this is a riparian species,</w:t>
      </w:r>
      <w:r w:rsidR="00BF00F6">
        <w:rPr>
          <w:rFonts w:ascii="Cambria" w:eastAsia="Calibri" w:hAnsi="Cambria" w:cs="Times New Roman"/>
          <w:bCs w:val="0"/>
        </w:rPr>
        <w:t xml:space="preserve"> </w:t>
      </w:r>
      <w:r w:rsidR="00BF00F6" w:rsidRPr="00BD15C6">
        <w:rPr>
          <w:rFonts w:ascii="Cambria" w:eastAsia="Calibri" w:hAnsi="Cambria" w:cs="Times New Roman"/>
          <w:bCs w:val="0"/>
          <w:i/>
          <w:iCs/>
        </w:rPr>
        <w:t>streams have been buffered by 30m</w:t>
      </w:r>
      <w:r w:rsidR="00BF00F6" w:rsidRPr="00BD15C6">
        <w:rPr>
          <w:rFonts w:ascii="Cambria" w:eastAsia="Calibri" w:hAnsi="Cambria" w:cs="Times New Roman"/>
          <w:bCs w:val="0"/>
        </w:rPr>
        <w:t>’.</w:t>
      </w:r>
      <w:r w:rsidR="00BF00F6">
        <w:rPr>
          <w:rFonts w:ascii="Cambria" w:eastAsia="Calibri" w:hAnsi="Cambria" w:cs="Times New Roman"/>
          <w:bCs w:val="0"/>
        </w:rPr>
        <w:t xml:space="preserve">  </w:t>
      </w:r>
    </w:p>
    <w:p w14:paraId="3BB3C737" w14:textId="50AFA542" w:rsidR="00BD763D" w:rsidRDefault="00BD763D" w:rsidP="00003953">
      <w:pPr>
        <w:spacing w:before="240" w:after="80"/>
        <w:rPr>
          <w:rFonts w:ascii="Cambria" w:eastAsia="Calibri" w:hAnsi="Cambria" w:cs="Times New Roman"/>
          <w:bCs w:val="0"/>
        </w:rPr>
      </w:pPr>
      <w:r>
        <w:rPr>
          <w:rFonts w:ascii="Cambria" w:eastAsia="Calibri" w:hAnsi="Cambria" w:cs="Times New Roman"/>
          <w:bCs w:val="0"/>
        </w:rPr>
        <w:t xml:space="preserve">Note that </w:t>
      </w:r>
      <w:r w:rsidR="00414647">
        <w:rPr>
          <w:rFonts w:ascii="Cambria" w:eastAsia="Calibri" w:hAnsi="Cambria" w:cs="Times New Roman"/>
          <w:bCs w:val="0"/>
        </w:rPr>
        <w:t>some species may require a specialist survey</w:t>
      </w:r>
      <w:r>
        <w:rPr>
          <w:rFonts w:ascii="Cambria" w:eastAsia="Calibri" w:hAnsi="Cambria" w:cs="Times New Roman"/>
          <w:bCs w:val="0"/>
        </w:rPr>
        <w:t xml:space="preserve"> (</w:t>
      </w:r>
      <w:proofErr w:type="gramStart"/>
      <w:r w:rsidRPr="00BD763D">
        <w:rPr>
          <w:rFonts w:ascii="Cambria" w:eastAsia="Calibri" w:hAnsi="Cambria" w:cs="Times New Roman"/>
          <w:bCs w:val="0"/>
          <w:i/>
          <w:iCs/>
        </w:rPr>
        <w:t>e.g.</w:t>
      </w:r>
      <w:proofErr w:type="gramEnd"/>
      <w:r w:rsidRPr="00BD763D">
        <w:rPr>
          <w:rFonts w:ascii="Cambria" w:eastAsia="Calibri" w:hAnsi="Cambria" w:cs="Times New Roman"/>
          <w:bCs w:val="0"/>
          <w:i/>
          <w:iCs/>
        </w:rPr>
        <w:t xml:space="preserve"> Marrawah skipper</w:t>
      </w:r>
      <w:r>
        <w:rPr>
          <w:rFonts w:ascii="Cambria" w:eastAsia="Calibri" w:hAnsi="Cambria" w:cs="Times New Roman"/>
          <w:bCs w:val="0"/>
        </w:rPr>
        <w:t>)</w:t>
      </w:r>
      <w:r w:rsidR="00414647">
        <w:rPr>
          <w:rFonts w:ascii="Cambria" w:eastAsia="Calibri" w:hAnsi="Cambria" w:cs="Times New Roman"/>
          <w:bCs w:val="0"/>
        </w:rPr>
        <w:t xml:space="preserve">.  If this has been done, please attach the report.  </w:t>
      </w:r>
    </w:p>
    <w:p w14:paraId="3AA79258" w14:textId="77777777" w:rsidR="00594306" w:rsidRPr="00594306" w:rsidRDefault="00594306" w:rsidP="00D16EB9">
      <w:pPr>
        <w:spacing w:after="120"/>
        <w:rPr>
          <w:rFonts w:ascii="Cambria" w:eastAsia="Calibri" w:hAnsi="Cambria" w:cs="Times New Roman"/>
          <w:bCs w:val="0"/>
        </w:rPr>
      </w:pPr>
      <w:r w:rsidRPr="00594306">
        <w:rPr>
          <w:rFonts w:ascii="Cambria" w:eastAsia="Calibri" w:hAnsi="Cambria" w:cs="Times New Roman"/>
          <w:bCs w:val="0"/>
        </w:rPr>
        <w:t>Is a survey report attached?</w:t>
      </w:r>
      <w:r w:rsidRPr="00594306">
        <w:rPr>
          <w:rFonts w:ascii="Cambria" w:eastAsia="Calibri" w:hAnsi="Cambria" w:cs="Times New Roman"/>
          <w:bCs w:val="0"/>
          <w:sz w:val="24"/>
          <w:szCs w:val="24"/>
        </w:rPr>
        <w:t xml:space="preserve">           </w:t>
      </w:r>
      <w:r w:rsidRPr="00594306">
        <w:rPr>
          <w:rFonts w:ascii="Cambria" w:eastAsia="Calibri" w:hAnsi="Cambria" w:cs="Times New Roman"/>
          <w:bCs w:val="0"/>
          <w:sz w:val="24"/>
          <w:szCs w:val="24"/>
        </w:rPr>
        <w:tab/>
      </w:r>
      <w:r w:rsidRPr="00594306">
        <w:rPr>
          <w:rFonts w:ascii="Cambria" w:eastAsia="Calibri" w:hAnsi="Cambria" w:cs="Times New Roman"/>
          <w:bCs w:val="0"/>
          <w:sz w:val="24"/>
          <w:szCs w:val="24"/>
        </w:rPr>
        <w:tab/>
      </w:r>
      <w:r w:rsidRPr="00594306">
        <w:rPr>
          <w:rFonts w:ascii="Cambria" w:eastAsia="Calibri" w:hAnsi="Cambria" w:cs="Times New Roman"/>
          <w:bCs w:val="0"/>
          <w:sz w:val="24"/>
          <w:szCs w:val="24"/>
        </w:rPr>
        <w:tab/>
      </w:r>
      <w:r w:rsidRPr="00594306">
        <w:rPr>
          <w:rFonts w:ascii="Cambria" w:eastAsia="Calibri" w:hAnsi="Cambria" w:cs="Times New Roman"/>
          <w:bCs w:val="0"/>
          <w:sz w:val="24"/>
          <w:szCs w:val="24"/>
        </w:rPr>
        <w:tab/>
        <w:t xml:space="preserve">    </w:t>
      </w:r>
      <w:r w:rsidRPr="00DD7C98">
        <w:rPr>
          <w:rFonts w:ascii="Cambria" w:eastAsia="Calibri" w:hAnsi="Cambria" w:cs="Times New Roman"/>
        </w:rPr>
        <w:t xml:space="preserve">YES </w:t>
      </w:r>
      <w:r w:rsidRPr="00DD7C98">
        <w:rPr>
          <w:rFonts w:ascii="Cambria" w:eastAsia="Calibri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C98">
        <w:rPr>
          <w:rFonts w:ascii="Cambria" w:eastAsia="Calibri" w:hAnsi="Cambria" w:cs="Times New Roman"/>
        </w:rPr>
        <w:instrText xml:space="preserve"> FORMCHECKBOX </w:instrText>
      </w:r>
      <w:r w:rsidR="00AC24CA">
        <w:rPr>
          <w:rFonts w:ascii="Cambria" w:eastAsia="Calibri" w:hAnsi="Cambria" w:cs="Times New Roman"/>
        </w:rPr>
      </w:r>
      <w:r w:rsidR="00AC24CA">
        <w:rPr>
          <w:rFonts w:ascii="Cambria" w:eastAsia="Calibri" w:hAnsi="Cambria" w:cs="Times New Roman"/>
        </w:rPr>
        <w:fldChar w:fldCharType="separate"/>
      </w:r>
      <w:r w:rsidRPr="00DD7C98">
        <w:rPr>
          <w:rFonts w:ascii="Cambria" w:eastAsia="Calibri" w:hAnsi="Cambria" w:cs="Times New Roman"/>
        </w:rPr>
        <w:fldChar w:fldCharType="end"/>
      </w:r>
      <w:r w:rsidRPr="00DD7C98">
        <w:rPr>
          <w:rFonts w:ascii="Cambria" w:eastAsia="Calibri" w:hAnsi="Cambria" w:cs="Times New Roman"/>
        </w:rPr>
        <w:t xml:space="preserve">        NO </w:t>
      </w:r>
      <w:r w:rsidRPr="00DD7C98">
        <w:rPr>
          <w:rFonts w:ascii="Cambria" w:eastAsia="Calibri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C98">
        <w:rPr>
          <w:rFonts w:ascii="Cambria" w:eastAsia="Calibri" w:hAnsi="Cambria" w:cs="Times New Roman"/>
        </w:rPr>
        <w:instrText xml:space="preserve"> FORMCHECKBOX </w:instrText>
      </w:r>
      <w:r w:rsidR="00AC24CA">
        <w:rPr>
          <w:rFonts w:ascii="Cambria" w:eastAsia="Calibri" w:hAnsi="Cambria" w:cs="Times New Roman"/>
        </w:rPr>
      </w:r>
      <w:r w:rsidR="00AC24CA">
        <w:rPr>
          <w:rFonts w:ascii="Cambria" w:eastAsia="Calibri" w:hAnsi="Cambria" w:cs="Times New Roman"/>
        </w:rPr>
        <w:fldChar w:fldCharType="separate"/>
      </w:r>
      <w:r w:rsidRPr="00DD7C98">
        <w:rPr>
          <w:rFonts w:ascii="Cambria" w:eastAsia="Calibri" w:hAnsi="Cambria" w:cs="Times New Roman"/>
        </w:rPr>
        <w:fldChar w:fldCharType="end"/>
      </w:r>
      <w:r w:rsidRPr="00594306">
        <w:rPr>
          <w:rFonts w:ascii="Cambria" w:eastAsia="Calibri" w:hAnsi="Cambria" w:cs="Times New Roman"/>
          <w:bCs w:val="0"/>
        </w:rPr>
        <w:t xml:space="preserve">       </w:t>
      </w:r>
      <w:r w:rsidRPr="00594306">
        <w:rPr>
          <w:rFonts w:ascii="Cambria" w:eastAsia="Calibri" w:hAnsi="Cambria" w:cs="Times New Roman"/>
          <w:bCs w:val="0"/>
        </w:rPr>
        <w:tab/>
        <w:t xml:space="preserve">       Document number/title ___________________</w:t>
      </w:r>
      <w:r w:rsidRPr="00594306">
        <w:rPr>
          <w:rFonts w:ascii="Cambria" w:eastAsia="Calibri" w:hAnsi="Cambria" w:cs="Times New Roman"/>
          <w:bCs w:val="0"/>
        </w:rPr>
        <w:softHyphen/>
      </w:r>
      <w:r w:rsidRPr="00594306">
        <w:rPr>
          <w:rFonts w:ascii="Cambria" w:eastAsia="Calibri" w:hAnsi="Cambria" w:cs="Times New Roman"/>
          <w:bCs w:val="0"/>
        </w:rPr>
        <w:softHyphen/>
      </w:r>
      <w:r w:rsidRPr="00594306">
        <w:rPr>
          <w:rFonts w:ascii="Cambria" w:eastAsia="Calibri" w:hAnsi="Cambria" w:cs="Times New Roman"/>
          <w:bCs w:val="0"/>
        </w:rPr>
        <w:softHyphen/>
        <w:t>________________________</w:t>
      </w:r>
      <w:r w:rsidRPr="00594306">
        <w:rPr>
          <w:rFonts w:ascii="Cambria" w:eastAsia="Calibri" w:hAnsi="Cambria" w:cs="Times New Roman"/>
          <w:bCs w:val="0"/>
        </w:rPr>
        <w:softHyphen/>
      </w:r>
      <w:r w:rsidRPr="00594306">
        <w:rPr>
          <w:rFonts w:ascii="Cambria" w:eastAsia="Calibri" w:hAnsi="Cambria" w:cs="Times New Roman"/>
          <w:bCs w:val="0"/>
        </w:rPr>
        <w:softHyphen/>
      </w:r>
      <w:r w:rsidRPr="00594306">
        <w:rPr>
          <w:rFonts w:ascii="Cambria" w:eastAsia="Calibri" w:hAnsi="Cambria" w:cs="Times New Roman"/>
          <w:bCs w:val="0"/>
        </w:rPr>
        <w:softHyphen/>
      </w:r>
      <w:r w:rsidRPr="00594306">
        <w:rPr>
          <w:rFonts w:ascii="Cambria" w:eastAsia="Calibri" w:hAnsi="Cambria" w:cs="Times New Roman"/>
          <w:bCs w:val="0"/>
        </w:rPr>
        <w:softHyphen/>
      </w:r>
      <w:r w:rsidRPr="00594306">
        <w:rPr>
          <w:rFonts w:ascii="Cambria" w:eastAsia="Calibri" w:hAnsi="Cambria" w:cs="Times New Roman"/>
          <w:bCs w:val="0"/>
        </w:rPr>
        <w:softHyphen/>
        <w:t>_____</w:t>
      </w:r>
    </w:p>
    <w:p w14:paraId="45BB0960" w14:textId="13D3A6C5" w:rsidR="00B15AD5" w:rsidRPr="006154CF" w:rsidRDefault="00B15AD5" w:rsidP="00BF00F6">
      <w:pPr>
        <w:pStyle w:val="Heading1"/>
        <w:spacing w:before="360" w:after="120"/>
      </w:pPr>
      <w:r w:rsidRPr="006154CF">
        <w:t>SEC</w:t>
      </w:r>
      <w:r w:rsidR="003C5EE3" w:rsidRPr="006154CF">
        <w:t>TION 7</w:t>
      </w:r>
      <w:r w:rsidRPr="006154CF">
        <w:t>: PRESCRIPTIONS FOR BIODIVERSITY VALUES</w:t>
      </w:r>
    </w:p>
    <w:p w14:paraId="49A6792A" w14:textId="7A4EBE1C" w:rsidR="00594306" w:rsidRPr="00594306" w:rsidRDefault="00B15AD5" w:rsidP="00594306">
      <w:pPr>
        <w:pStyle w:val="ListParagraph"/>
        <w:numPr>
          <w:ilvl w:val="0"/>
          <w:numId w:val="16"/>
        </w:numPr>
        <w:spacing w:after="120"/>
        <w:contextualSpacing w:val="0"/>
        <w:rPr>
          <w:sz w:val="20"/>
          <w:szCs w:val="20"/>
        </w:rPr>
      </w:pPr>
      <w:r w:rsidRPr="00594306">
        <w:rPr>
          <w:sz w:val="20"/>
          <w:szCs w:val="20"/>
        </w:rPr>
        <w:t>Using the information gathered in the above sections</w:t>
      </w:r>
      <w:r w:rsidR="00EB5E0B">
        <w:rPr>
          <w:sz w:val="20"/>
          <w:szCs w:val="20"/>
        </w:rPr>
        <w:t>, information in the FPA biodiversity planning tools,</w:t>
      </w:r>
      <w:r w:rsidRPr="00594306">
        <w:rPr>
          <w:sz w:val="20"/>
          <w:szCs w:val="20"/>
        </w:rPr>
        <w:t xml:space="preserve"> </w:t>
      </w:r>
      <w:r w:rsidR="00521B8F" w:rsidRPr="00594306">
        <w:rPr>
          <w:sz w:val="20"/>
          <w:szCs w:val="20"/>
        </w:rPr>
        <w:t xml:space="preserve">and </w:t>
      </w:r>
      <w:r w:rsidR="00594306">
        <w:rPr>
          <w:sz w:val="20"/>
          <w:szCs w:val="20"/>
        </w:rPr>
        <w:t xml:space="preserve">any </w:t>
      </w:r>
      <w:r w:rsidR="00967486">
        <w:rPr>
          <w:sz w:val="20"/>
          <w:szCs w:val="20"/>
        </w:rPr>
        <w:t xml:space="preserve">preliminary </w:t>
      </w:r>
      <w:r w:rsidR="00521B8F" w:rsidRPr="00594306">
        <w:rPr>
          <w:sz w:val="20"/>
          <w:szCs w:val="20"/>
        </w:rPr>
        <w:t>advice provided by the FPA biodiversity program</w:t>
      </w:r>
      <w:r w:rsidR="00594306">
        <w:rPr>
          <w:sz w:val="20"/>
          <w:szCs w:val="20"/>
        </w:rPr>
        <w:t>,</w:t>
      </w:r>
      <w:r w:rsidR="00521B8F" w:rsidRPr="00594306">
        <w:rPr>
          <w:sz w:val="20"/>
          <w:szCs w:val="20"/>
        </w:rPr>
        <w:t xml:space="preserve"> </w:t>
      </w:r>
      <w:r w:rsidRPr="00594306">
        <w:rPr>
          <w:sz w:val="20"/>
          <w:szCs w:val="20"/>
        </w:rPr>
        <w:t xml:space="preserve">list the </w:t>
      </w:r>
      <w:r w:rsidR="00FE092F">
        <w:rPr>
          <w:sz w:val="20"/>
          <w:szCs w:val="20"/>
        </w:rPr>
        <w:t xml:space="preserve">proposed </w:t>
      </w:r>
      <w:r w:rsidRPr="00594306">
        <w:rPr>
          <w:sz w:val="20"/>
          <w:szCs w:val="20"/>
        </w:rPr>
        <w:t xml:space="preserve">management prescriptions to be included in the FPP for each biodiversity value </w:t>
      </w:r>
      <w:r w:rsidR="008F5264" w:rsidRPr="00594306">
        <w:rPr>
          <w:sz w:val="20"/>
          <w:szCs w:val="20"/>
        </w:rPr>
        <w:t>in Table 10</w:t>
      </w:r>
      <w:r w:rsidRPr="00594306">
        <w:rPr>
          <w:sz w:val="20"/>
          <w:szCs w:val="20"/>
        </w:rPr>
        <w:t xml:space="preserve">. </w:t>
      </w:r>
      <w:r w:rsidR="00967486">
        <w:rPr>
          <w:sz w:val="20"/>
          <w:szCs w:val="20"/>
        </w:rPr>
        <w:t xml:space="preserve"> </w:t>
      </w:r>
      <w:r w:rsidR="001B5FFA" w:rsidRPr="00594306">
        <w:rPr>
          <w:b/>
          <w:sz w:val="20"/>
          <w:szCs w:val="20"/>
        </w:rPr>
        <w:t>Ensure all specialist advice received is saved in the FPA notification database</w:t>
      </w:r>
      <w:r w:rsidR="00197937">
        <w:rPr>
          <w:b/>
          <w:sz w:val="20"/>
          <w:szCs w:val="20"/>
        </w:rPr>
        <w:t xml:space="preserve"> for compliance purposes</w:t>
      </w:r>
      <w:r w:rsidR="001B5FFA" w:rsidRPr="00594306">
        <w:rPr>
          <w:b/>
          <w:sz w:val="20"/>
          <w:szCs w:val="20"/>
        </w:rPr>
        <w:t>.</w:t>
      </w:r>
    </w:p>
    <w:p w14:paraId="413D9181" w14:textId="48FDF1AB" w:rsidR="00443A28" w:rsidRPr="00196618" w:rsidRDefault="00443A28" w:rsidP="00443A28">
      <w:pPr>
        <w:spacing w:before="240" w:after="40" w:line="240" w:lineRule="auto"/>
        <w:rPr>
          <w:b/>
          <w:iCs/>
        </w:rPr>
      </w:pPr>
      <w:r w:rsidRPr="00196618">
        <w:rPr>
          <w:b/>
        </w:rPr>
        <w:t xml:space="preserve">Table 10 </w:t>
      </w:r>
      <w:r w:rsidR="00003953">
        <w:rPr>
          <w:b/>
        </w:rPr>
        <w:t>Proposed m</w:t>
      </w:r>
      <w:r w:rsidRPr="00196618">
        <w:rPr>
          <w:b/>
        </w:rPr>
        <w:t>anagement prescriptions for biodiversity values to be included in the FPP</w:t>
      </w:r>
      <w:r w:rsidRPr="00196618">
        <w:rPr>
          <w:b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9745"/>
      </w:tblGrid>
      <w:tr w:rsidR="00443A28" w:rsidRPr="00196618" w14:paraId="66D1D8E8" w14:textId="77777777" w:rsidTr="00160255">
        <w:tc>
          <w:tcPr>
            <w:tcW w:w="4203" w:type="dxa"/>
          </w:tcPr>
          <w:p w14:paraId="7203C765" w14:textId="77777777" w:rsidR="00443A28" w:rsidRPr="00196618" w:rsidRDefault="00443A28" w:rsidP="009213C4">
            <w:pPr>
              <w:spacing w:before="120" w:after="60"/>
              <w:ind w:right="402"/>
              <w:rPr>
                <w:rFonts w:cs="Arial"/>
                <w:b/>
              </w:rPr>
            </w:pPr>
            <w:r w:rsidRPr="00196618">
              <w:rPr>
                <w:rFonts w:cs="Arial"/>
                <w:b/>
              </w:rPr>
              <w:t>Biodiversity value</w:t>
            </w:r>
          </w:p>
        </w:tc>
        <w:tc>
          <w:tcPr>
            <w:tcW w:w="9745" w:type="dxa"/>
          </w:tcPr>
          <w:p w14:paraId="16055D1D" w14:textId="3F4E235F" w:rsidR="00443A28" w:rsidRPr="00196618" w:rsidRDefault="00443A28" w:rsidP="000C7442">
            <w:pPr>
              <w:spacing w:before="120" w:after="60"/>
              <w:ind w:right="402"/>
              <w:rPr>
                <w:rFonts w:cs="Arial"/>
                <w:b/>
              </w:rPr>
            </w:pPr>
            <w:r w:rsidRPr="00196618">
              <w:rPr>
                <w:rFonts w:cs="Arial"/>
                <w:b/>
              </w:rPr>
              <w:t xml:space="preserve">Management prescriptions </w:t>
            </w:r>
            <w:r w:rsidR="000C7442">
              <w:rPr>
                <w:rFonts w:cs="Arial"/>
                <w:b/>
              </w:rPr>
              <w:t>to be included in the</w:t>
            </w:r>
            <w:r w:rsidRPr="0019661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FPP </w:t>
            </w:r>
          </w:p>
        </w:tc>
      </w:tr>
      <w:tr w:rsidR="00443A28" w:rsidRPr="00196618" w14:paraId="27AA0734" w14:textId="77777777" w:rsidTr="00160255">
        <w:tc>
          <w:tcPr>
            <w:tcW w:w="4203" w:type="dxa"/>
          </w:tcPr>
          <w:p w14:paraId="1B7B1F0A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  <w:r w:rsidRPr="00196618">
              <w:t xml:space="preserve">1. Vegetation communities </w:t>
            </w:r>
          </w:p>
        </w:tc>
        <w:tc>
          <w:tcPr>
            <w:tcW w:w="9745" w:type="dxa"/>
          </w:tcPr>
          <w:p w14:paraId="5D62858B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  <w:tr w:rsidR="00443A28" w:rsidRPr="00196618" w14:paraId="42294D92" w14:textId="77777777" w:rsidTr="00160255">
        <w:tc>
          <w:tcPr>
            <w:tcW w:w="4203" w:type="dxa"/>
          </w:tcPr>
          <w:p w14:paraId="40E32A56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  <w:r w:rsidRPr="00196618">
              <w:t xml:space="preserve">2. Threatened flora species </w:t>
            </w:r>
          </w:p>
        </w:tc>
        <w:tc>
          <w:tcPr>
            <w:tcW w:w="9745" w:type="dxa"/>
          </w:tcPr>
          <w:p w14:paraId="65DBF3EA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  <w:tr w:rsidR="00443A28" w:rsidRPr="00196618" w14:paraId="5613A7DC" w14:textId="77777777" w:rsidTr="00160255">
        <w:tc>
          <w:tcPr>
            <w:tcW w:w="4203" w:type="dxa"/>
          </w:tcPr>
          <w:p w14:paraId="4591B3A7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  <w:r w:rsidRPr="00196618">
              <w:t xml:space="preserve">3. Sites of potential significance for flora </w:t>
            </w:r>
          </w:p>
        </w:tc>
        <w:tc>
          <w:tcPr>
            <w:tcW w:w="9745" w:type="dxa"/>
          </w:tcPr>
          <w:p w14:paraId="01A5F0CD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  <w:tr w:rsidR="00443A28" w:rsidRPr="00196618" w14:paraId="51CBBBCC" w14:textId="77777777" w:rsidTr="00160255">
        <w:tc>
          <w:tcPr>
            <w:tcW w:w="4203" w:type="dxa"/>
          </w:tcPr>
          <w:p w14:paraId="4B1B9663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  <w:r w:rsidRPr="00196618">
              <w:t>4</w:t>
            </w:r>
            <w:r>
              <w:t xml:space="preserve">.1 </w:t>
            </w:r>
            <w:r w:rsidRPr="00893DEB">
              <w:rPr>
                <w:i/>
              </w:rPr>
              <w:t>Phytophthora cinnamomi</w:t>
            </w:r>
            <w:r>
              <w:t xml:space="preserve"> (PC)</w:t>
            </w:r>
          </w:p>
        </w:tc>
        <w:tc>
          <w:tcPr>
            <w:tcW w:w="9745" w:type="dxa"/>
          </w:tcPr>
          <w:p w14:paraId="7C6535BE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  <w:tr w:rsidR="00443A28" w:rsidRPr="00196618" w14:paraId="13B5C2FE" w14:textId="77777777" w:rsidTr="00160255">
        <w:tc>
          <w:tcPr>
            <w:tcW w:w="4203" w:type="dxa"/>
          </w:tcPr>
          <w:p w14:paraId="0FF07208" w14:textId="77777777" w:rsidR="00443A28" w:rsidRPr="00196618" w:rsidRDefault="00443A28" w:rsidP="009213C4">
            <w:pPr>
              <w:spacing w:before="60" w:after="60"/>
              <w:ind w:right="402"/>
            </w:pPr>
            <w:r>
              <w:t>4.2 Weeds</w:t>
            </w:r>
          </w:p>
        </w:tc>
        <w:tc>
          <w:tcPr>
            <w:tcW w:w="9745" w:type="dxa"/>
          </w:tcPr>
          <w:p w14:paraId="1653461F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  <w:tr w:rsidR="00443A28" w:rsidRPr="00196618" w14:paraId="40DD1B27" w14:textId="77777777" w:rsidTr="00160255">
        <w:tc>
          <w:tcPr>
            <w:tcW w:w="4203" w:type="dxa"/>
          </w:tcPr>
          <w:p w14:paraId="3F0658CC" w14:textId="77777777" w:rsidR="00443A28" w:rsidRPr="00196618" w:rsidRDefault="00443A28" w:rsidP="009213C4">
            <w:pPr>
              <w:spacing w:before="60" w:after="60"/>
              <w:ind w:right="402"/>
            </w:pPr>
            <w:r>
              <w:t>4.3 Remnant forest</w:t>
            </w:r>
          </w:p>
        </w:tc>
        <w:tc>
          <w:tcPr>
            <w:tcW w:w="9745" w:type="dxa"/>
          </w:tcPr>
          <w:p w14:paraId="718971BC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  <w:tr w:rsidR="00906863" w:rsidRPr="00196618" w14:paraId="4A249C68" w14:textId="77777777" w:rsidTr="00160255">
        <w:tc>
          <w:tcPr>
            <w:tcW w:w="4203" w:type="dxa"/>
          </w:tcPr>
          <w:p w14:paraId="471447FE" w14:textId="1FF87A80" w:rsidR="00906863" w:rsidRDefault="00906863" w:rsidP="00906863">
            <w:pPr>
              <w:spacing w:before="60" w:after="60"/>
              <w:ind w:right="402"/>
            </w:pPr>
            <w:r>
              <w:lastRenderedPageBreak/>
              <w:t>4.5 Effects on reserves</w:t>
            </w:r>
          </w:p>
        </w:tc>
        <w:tc>
          <w:tcPr>
            <w:tcW w:w="9745" w:type="dxa"/>
          </w:tcPr>
          <w:p w14:paraId="701AAB25" w14:textId="77777777" w:rsidR="00906863" w:rsidRPr="00196618" w:rsidRDefault="00906863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  <w:tr w:rsidR="00443A28" w:rsidRPr="00196618" w14:paraId="7F3C8D26" w14:textId="77777777" w:rsidTr="00160255">
        <w:tc>
          <w:tcPr>
            <w:tcW w:w="4203" w:type="dxa"/>
          </w:tcPr>
          <w:p w14:paraId="113C67E8" w14:textId="27D2DA06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  <w:r w:rsidRPr="00196618">
              <w:t xml:space="preserve">5. </w:t>
            </w:r>
            <w:r w:rsidR="00906863">
              <w:t>Mature habitat</w:t>
            </w:r>
          </w:p>
        </w:tc>
        <w:tc>
          <w:tcPr>
            <w:tcW w:w="9745" w:type="dxa"/>
          </w:tcPr>
          <w:p w14:paraId="556ADA10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  <w:tr w:rsidR="00443A28" w:rsidRPr="00196618" w14:paraId="4634C626" w14:textId="77777777" w:rsidTr="00160255">
        <w:tc>
          <w:tcPr>
            <w:tcW w:w="4203" w:type="dxa"/>
          </w:tcPr>
          <w:p w14:paraId="50FFD5E0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  <w:r w:rsidRPr="00196618">
              <w:t>6.  Threatened fauna species</w:t>
            </w:r>
          </w:p>
        </w:tc>
        <w:tc>
          <w:tcPr>
            <w:tcW w:w="9745" w:type="dxa"/>
          </w:tcPr>
          <w:p w14:paraId="01BCE1F3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  <w:tr w:rsidR="00443A28" w:rsidRPr="00196618" w14:paraId="51A799FB" w14:textId="77777777" w:rsidTr="00160255">
        <w:tc>
          <w:tcPr>
            <w:tcW w:w="4203" w:type="dxa"/>
          </w:tcPr>
          <w:p w14:paraId="71A27359" w14:textId="77777777" w:rsidR="00443A28" w:rsidRPr="00196618" w:rsidRDefault="00443A28" w:rsidP="009213C4">
            <w:pPr>
              <w:spacing w:before="60" w:after="60"/>
            </w:pPr>
            <w:r w:rsidRPr="00196618">
              <w:t>Any other management prescription</w:t>
            </w:r>
            <w:r>
              <w:t>s</w:t>
            </w:r>
            <w:r w:rsidRPr="00196618">
              <w:t xml:space="preserve"> for biodiversity values</w:t>
            </w:r>
          </w:p>
        </w:tc>
        <w:tc>
          <w:tcPr>
            <w:tcW w:w="9745" w:type="dxa"/>
          </w:tcPr>
          <w:p w14:paraId="0030227C" w14:textId="77777777" w:rsidR="00443A28" w:rsidRPr="00196618" w:rsidRDefault="00443A28" w:rsidP="009213C4">
            <w:pPr>
              <w:spacing w:before="60" w:after="60"/>
              <w:ind w:right="402"/>
              <w:rPr>
                <w:rFonts w:cs="Arial"/>
              </w:rPr>
            </w:pPr>
          </w:p>
        </w:tc>
      </w:tr>
    </w:tbl>
    <w:p w14:paraId="09486F59" w14:textId="77777777" w:rsidR="00FA36E0" w:rsidRDefault="00FA36E0" w:rsidP="00D16EB9">
      <w:pPr>
        <w:spacing w:before="240" w:after="120"/>
        <w:rPr>
          <w:b/>
          <w:i/>
        </w:rPr>
      </w:pPr>
    </w:p>
    <w:p w14:paraId="4E2BF3F4" w14:textId="2B560721" w:rsidR="00B15AD5" w:rsidRPr="006154CF" w:rsidRDefault="00B15AD5" w:rsidP="00D16EB9">
      <w:pPr>
        <w:spacing w:before="240" w:after="120"/>
        <w:rPr>
          <w:b/>
          <w:i/>
        </w:rPr>
      </w:pPr>
      <w:r w:rsidRPr="006154CF">
        <w:rPr>
          <w:b/>
          <w:i/>
        </w:rPr>
        <w:t>Include the following wording in all FPPs –</w:t>
      </w:r>
    </w:p>
    <w:p w14:paraId="073AA532" w14:textId="77777777" w:rsidR="00B15AD5" w:rsidRPr="006154CF" w:rsidRDefault="00B15AD5" w:rsidP="00A8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b/>
        </w:rPr>
      </w:pPr>
      <w:r w:rsidRPr="006154CF">
        <w:rPr>
          <w:b/>
        </w:rPr>
        <w:t>Reporting new sites for threatened fauna and flora</w:t>
      </w:r>
    </w:p>
    <w:p w14:paraId="6FE02290" w14:textId="5C0B23E5" w:rsidR="00B15AD5" w:rsidRPr="006154CF" w:rsidRDefault="00B15AD5" w:rsidP="00A8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</w:pPr>
      <w:r w:rsidRPr="006154CF">
        <w:t>If new s</w:t>
      </w:r>
      <w:r w:rsidR="00D16EB9">
        <w:t xml:space="preserve">ites for threatened </w:t>
      </w:r>
      <w:r w:rsidR="000C7442">
        <w:t xml:space="preserve">species </w:t>
      </w:r>
      <w:r w:rsidR="00D16EB9">
        <w:t>(</w:t>
      </w:r>
      <w:proofErr w:type="gramStart"/>
      <w:r w:rsidR="00D16EB9">
        <w:t>e.g.</w:t>
      </w:r>
      <w:proofErr w:type="gramEnd"/>
      <w:r w:rsidRPr="006154CF">
        <w:t xml:space="preserve"> raptor nests, devil dens</w:t>
      </w:r>
      <w:r w:rsidR="000C7442">
        <w:t xml:space="preserve">, </w:t>
      </w:r>
      <w:r w:rsidR="002B63F9">
        <w:t xml:space="preserve">threatened </w:t>
      </w:r>
      <w:r w:rsidR="000C7442">
        <w:t>flora</w:t>
      </w:r>
      <w:r w:rsidRPr="006154CF">
        <w:t xml:space="preserve"> </w:t>
      </w:r>
      <w:r w:rsidR="000C7442">
        <w:t xml:space="preserve">sites </w:t>
      </w:r>
      <w:r w:rsidRPr="006154CF">
        <w:t xml:space="preserve">etc.) are found during the implementation of a forest practices plan, the sites must be reported to the Forest Practices Authority as soon as practical. </w:t>
      </w:r>
    </w:p>
    <w:p w14:paraId="447869D3" w14:textId="4AAC2B9C" w:rsidR="00B15AD5" w:rsidRPr="006154CF" w:rsidRDefault="00B15AD5" w:rsidP="002B63F9">
      <w:pPr>
        <w:pStyle w:val="Heading1"/>
        <w:spacing w:before="480" w:after="120"/>
      </w:pPr>
      <w:r w:rsidRPr="006154CF">
        <w:t>S</w:t>
      </w:r>
      <w:r w:rsidR="00EF18D4" w:rsidRPr="006154CF">
        <w:t>ECTION 8</w:t>
      </w:r>
      <w:r w:rsidRPr="006154CF">
        <w:t>: DUTY OF CARE</w:t>
      </w:r>
    </w:p>
    <w:p w14:paraId="5A809878" w14:textId="0E14AE05" w:rsidR="003F04CF" w:rsidRDefault="003F04CF" w:rsidP="003F04CF">
      <w:r w:rsidRPr="006154CF">
        <w:t xml:space="preserve">If the management prescriptions for biodiversity values developed for the plan area (listed in </w:t>
      </w:r>
      <w:r w:rsidR="00AB4AA4">
        <w:t>Table 10</w:t>
      </w:r>
      <w:r w:rsidRPr="006154CF">
        <w:t xml:space="preserve">) result in an area excluded from harvest that is above the Duty of Care threshold (see the </w:t>
      </w:r>
      <w:r w:rsidRPr="00967486">
        <w:rPr>
          <w:i/>
        </w:rPr>
        <w:t>Forest Practices Code</w:t>
      </w:r>
      <w:r w:rsidR="00295BA3">
        <w:rPr>
          <w:i/>
        </w:rPr>
        <w:t xml:space="preserve"> 2020</w:t>
      </w:r>
      <w:r w:rsidR="00295BA3">
        <w:t xml:space="preserve">, </w:t>
      </w:r>
      <w:proofErr w:type="spellStart"/>
      <w:r w:rsidR="00295BA3">
        <w:t>pg</w:t>
      </w:r>
      <w:proofErr w:type="spellEnd"/>
      <w:r w:rsidR="00295BA3">
        <w:t xml:space="preserve"> 57</w:t>
      </w:r>
      <w:r w:rsidRPr="006154CF">
        <w:t xml:space="preserve">) </w:t>
      </w:r>
      <w:r w:rsidRPr="006154CF">
        <w:rPr>
          <w:b/>
        </w:rPr>
        <w:t xml:space="preserve">and </w:t>
      </w:r>
      <w:r w:rsidRPr="006154CF">
        <w:t xml:space="preserve">the landowner/forest manager is not willing/able to meet the prescription through voluntary mechanisms then </w:t>
      </w:r>
      <w:r w:rsidRPr="006154CF">
        <w:rPr>
          <w:b/>
        </w:rPr>
        <w:t>seek further advice from the FPA</w:t>
      </w:r>
      <w:r w:rsidRPr="006154CF">
        <w:t xml:space="preserve">. </w:t>
      </w:r>
    </w:p>
    <w:p w14:paraId="4A64A878" w14:textId="19E3417F" w:rsidR="00A90B3C" w:rsidRPr="00003953" w:rsidRDefault="00A90B3C" w:rsidP="00003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 w:val="0"/>
        </w:rPr>
      </w:pPr>
      <w:r w:rsidRPr="00003953">
        <w:rPr>
          <w:b/>
          <w:bCs w:val="0"/>
        </w:rPr>
        <w:t xml:space="preserve">Upload the </w:t>
      </w:r>
      <w:r w:rsidRPr="00003953">
        <w:rPr>
          <w:b/>
          <w:bCs w:val="0"/>
          <w:u w:val="single"/>
        </w:rPr>
        <w:t>final version</w:t>
      </w:r>
      <w:r w:rsidRPr="00003953">
        <w:rPr>
          <w:b/>
          <w:bCs w:val="0"/>
        </w:rPr>
        <w:t xml:space="preserve"> of this biodiversity evaluation sheet and any supporting information (</w:t>
      </w:r>
      <w:proofErr w:type="gramStart"/>
      <w:r w:rsidRPr="00003953">
        <w:rPr>
          <w:b/>
          <w:bCs w:val="0"/>
        </w:rPr>
        <w:t>e.g.</w:t>
      </w:r>
      <w:proofErr w:type="gramEnd"/>
      <w:r w:rsidRPr="00003953">
        <w:rPr>
          <w:b/>
          <w:bCs w:val="0"/>
        </w:rPr>
        <w:t xml:space="preserve"> maps, database outputs, specialist advice) to the </w:t>
      </w:r>
      <w:hyperlink r:id="rId32" w:history="1">
        <w:r w:rsidRPr="00003953">
          <w:rPr>
            <w:rStyle w:val="Hyperlink"/>
            <w:rFonts w:cstheme="minorBidi"/>
            <w:b/>
            <w:bCs w:val="0"/>
          </w:rPr>
          <w:t xml:space="preserve">FPA </w:t>
        </w:r>
        <w:proofErr w:type="spellStart"/>
        <w:r w:rsidRPr="00003953">
          <w:rPr>
            <w:rStyle w:val="Hyperlink"/>
            <w:rFonts w:cstheme="minorBidi"/>
            <w:b/>
            <w:bCs w:val="0"/>
          </w:rPr>
          <w:t>Coverpage</w:t>
        </w:r>
        <w:proofErr w:type="spellEnd"/>
        <w:r w:rsidRPr="00003953">
          <w:rPr>
            <w:rStyle w:val="Hyperlink"/>
            <w:rFonts w:cstheme="minorBidi"/>
            <w:b/>
            <w:bCs w:val="0"/>
          </w:rPr>
          <w:t xml:space="preserve"> database</w:t>
        </w:r>
      </w:hyperlink>
      <w:r w:rsidRPr="00003953">
        <w:rPr>
          <w:b/>
          <w:bCs w:val="0"/>
        </w:rPr>
        <w:t xml:space="preserve"> for monitoring purposes.</w:t>
      </w:r>
    </w:p>
    <w:p w14:paraId="746F7C62" w14:textId="7403AB3E" w:rsidR="00003953" w:rsidRPr="00003953" w:rsidRDefault="00A90B3C" w:rsidP="00003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 w:val="0"/>
        </w:rPr>
      </w:pPr>
      <w:r w:rsidRPr="00003953">
        <w:rPr>
          <w:b/>
          <w:bCs w:val="0"/>
        </w:rPr>
        <w:t>It is recommended that FPOs also keep a final version of this biodiversity evaluation and any supporting information with the FPP.</w:t>
      </w:r>
    </w:p>
    <w:p w14:paraId="30F9A7DE" w14:textId="65CA820B" w:rsidR="0061075E" w:rsidRDefault="0061075E"/>
    <w:p w14:paraId="24EBBBB6" w14:textId="028CF52F" w:rsidR="00716D60" w:rsidRDefault="00716D60"/>
    <w:p w14:paraId="74A6CB29" w14:textId="47E2EB2A" w:rsidR="00716D60" w:rsidRPr="00AC24CA" w:rsidRDefault="00716D60">
      <w:pPr>
        <w:rPr>
          <w:rFonts w:ascii="Cambria" w:hAnsi="Cambria" w:cs="Arial"/>
          <w:b/>
          <w:sz w:val="24"/>
          <w:szCs w:val="24"/>
        </w:rPr>
      </w:pPr>
    </w:p>
    <w:sectPr w:rsidR="00716D60" w:rsidRPr="00AC24CA" w:rsidSect="00624E14">
      <w:footerReference w:type="default" r:id="rId33"/>
      <w:pgSz w:w="16838" w:h="11906" w:orient="landscape"/>
      <w:pgMar w:top="99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3F4B" w14:textId="77777777" w:rsidR="00571D0F" w:rsidRDefault="00571D0F" w:rsidP="00B448FF">
      <w:r>
        <w:separator/>
      </w:r>
    </w:p>
  </w:endnote>
  <w:endnote w:type="continuationSeparator" w:id="0">
    <w:p w14:paraId="1F4818FF" w14:textId="77777777" w:rsidR="00571D0F" w:rsidRDefault="00571D0F" w:rsidP="00B4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6CF7" w14:textId="4B938EE4" w:rsidR="00571D0F" w:rsidRPr="00E2299D" w:rsidRDefault="002A0817" w:rsidP="00E2299D">
    <w:pPr>
      <w:pStyle w:val="Footer"/>
      <w:pBdr>
        <w:top w:val="single" w:sz="4" w:space="1" w:color="auto"/>
        <w:left w:val="single" w:sz="4" w:space="1" w:color="auto"/>
        <w:bottom w:val="single" w:sz="4" w:space="1" w:color="auto"/>
        <w:right w:val="single" w:sz="4" w:space="8" w:color="auto"/>
      </w:pBdr>
      <w:tabs>
        <w:tab w:val="right" w:pos="9498"/>
      </w:tabs>
      <w:ind w:right="-1"/>
      <w:rPr>
        <w:rFonts w:ascii="Times New Roman" w:hAnsi="Times New Roman"/>
      </w:rPr>
    </w:pPr>
    <w:r w:rsidRPr="002A0817">
      <w:t>FPA/D2021/216132</w:t>
    </w:r>
    <w:r>
      <w:rPr>
        <w:rFonts w:ascii="Times New Roman" w:hAnsi="Times New Roman"/>
      </w:rPr>
      <w:t xml:space="preserve">     </w:t>
    </w:r>
    <w:r w:rsidR="00571D0F">
      <w:rPr>
        <w:rFonts w:ascii="Times New Roman" w:hAnsi="Times New Roman"/>
      </w:rPr>
      <w:tab/>
    </w:r>
    <w:r w:rsidR="00571D0F" w:rsidRPr="002673ED">
      <w:rPr>
        <w:rFonts w:ascii="Times New Roman" w:hAnsi="Times New Roman"/>
      </w:rPr>
      <w:t xml:space="preserve">FPA </w:t>
    </w:r>
    <w:r w:rsidR="00571D0F">
      <w:rPr>
        <w:rFonts w:ascii="Times New Roman" w:hAnsi="Times New Roman"/>
      </w:rPr>
      <w:t xml:space="preserve">Biodiversity </w:t>
    </w:r>
    <w:r w:rsidR="00571D0F" w:rsidRPr="002673ED">
      <w:rPr>
        <w:rFonts w:ascii="Times New Roman" w:hAnsi="Times New Roman"/>
      </w:rPr>
      <w:t>Evaluation Sheet</w:t>
    </w:r>
    <w:r w:rsidR="00571D0F">
      <w:rPr>
        <w:rFonts w:ascii="Times New Roman" w:hAnsi="Times New Roman"/>
      </w:rPr>
      <w:t xml:space="preserve"> - Conversion Operations</w:t>
    </w:r>
    <w:r w:rsidR="00571D0F" w:rsidRPr="002673ED">
      <w:rPr>
        <w:rFonts w:ascii="Times New Roman" w:hAnsi="Times New Roman"/>
      </w:rPr>
      <w:t xml:space="preserve"> </w:t>
    </w:r>
    <w:r w:rsidR="00571D0F">
      <w:rPr>
        <w:rFonts w:ascii="Times New Roman" w:hAnsi="Times New Roman"/>
      </w:rPr>
      <w:t>V.1.</w:t>
    </w:r>
    <w:r w:rsidR="00A744DE">
      <w:rPr>
        <w:rFonts w:ascii="Times New Roman" w:hAnsi="Times New Roman"/>
      </w:rPr>
      <w:t>5</w:t>
    </w:r>
    <w:r w:rsidR="00571D0F">
      <w:rPr>
        <w:rFonts w:ascii="Times New Roman" w:hAnsi="Times New Roman"/>
      </w:rPr>
      <w:t xml:space="preserve"> (</w:t>
    </w:r>
    <w:r w:rsidR="00D47588">
      <w:rPr>
        <w:rFonts w:ascii="Times New Roman" w:hAnsi="Times New Roman"/>
      </w:rPr>
      <w:t>J</w:t>
    </w:r>
    <w:r w:rsidR="00BE6883">
      <w:rPr>
        <w:rFonts w:ascii="Times New Roman" w:hAnsi="Times New Roman"/>
      </w:rPr>
      <w:t>une</w:t>
    </w:r>
    <w:r w:rsidR="00571D0F">
      <w:rPr>
        <w:rFonts w:ascii="Times New Roman" w:hAnsi="Times New Roman"/>
      </w:rPr>
      <w:t xml:space="preserve"> 202</w:t>
    </w:r>
    <w:r w:rsidR="00D47588">
      <w:rPr>
        <w:rFonts w:ascii="Times New Roman" w:hAnsi="Times New Roman"/>
      </w:rPr>
      <w:t>2</w:t>
    </w:r>
    <w:proofErr w:type="gramStart"/>
    <w:r w:rsidR="00571D0F" w:rsidRPr="002673ED">
      <w:rPr>
        <w:rFonts w:ascii="Times New Roman" w:hAnsi="Times New Roman"/>
      </w:rPr>
      <w:t>)</w:t>
    </w:r>
    <w:r w:rsidR="00BE6883">
      <w:rPr>
        <w:rFonts w:ascii="Times New Roman" w:hAnsi="Times New Roman"/>
      </w:rPr>
      <w:t xml:space="preserve">  </w:t>
    </w:r>
    <w:r w:rsidR="00571D0F" w:rsidRPr="002673ED">
      <w:rPr>
        <w:rFonts w:ascii="Times New Roman" w:hAnsi="Times New Roman"/>
      </w:rPr>
      <w:t>Page</w:t>
    </w:r>
    <w:proofErr w:type="gramEnd"/>
    <w:r w:rsidR="00571D0F" w:rsidRPr="002673ED">
      <w:rPr>
        <w:rFonts w:ascii="Times New Roman" w:hAnsi="Times New Roman"/>
      </w:rPr>
      <w:t xml:space="preserve"> </w:t>
    </w:r>
    <w:r w:rsidR="00571D0F" w:rsidRPr="002673ED">
      <w:rPr>
        <w:rStyle w:val="PageNumber"/>
        <w:rFonts w:ascii="Times New Roman" w:hAnsi="Times New Roman"/>
      </w:rPr>
      <w:fldChar w:fldCharType="begin"/>
    </w:r>
    <w:r w:rsidR="00571D0F" w:rsidRPr="002673ED">
      <w:rPr>
        <w:rStyle w:val="PageNumber"/>
        <w:rFonts w:ascii="Times New Roman" w:hAnsi="Times New Roman"/>
      </w:rPr>
      <w:instrText xml:space="preserve"> PAGE </w:instrText>
    </w:r>
    <w:r w:rsidR="00571D0F" w:rsidRPr="002673ED">
      <w:rPr>
        <w:rStyle w:val="PageNumber"/>
        <w:rFonts w:ascii="Times New Roman" w:hAnsi="Times New Roman"/>
      </w:rPr>
      <w:fldChar w:fldCharType="separate"/>
    </w:r>
    <w:r w:rsidR="00571D0F">
      <w:rPr>
        <w:rStyle w:val="PageNumber"/>
        <w:rFonts w:ascii="Times New Roman" w:hAnsi="Times New Roman"/>
        <w:noProof/>
      </w:rPr>
      <w:t>2</w:t>
    </w:r>
    <w:r w:rsidR="00571D0F" w:rsidRPr="002673ED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D836" w14:textId="558CB4BF" w:rsidR="00571D0F" w:rsidRPr="00E2299D" w:rsidRDefault="002A0817" w:rsidP="00E2299D">
    <w:pPr>
      <w:pStyle w:val="Footer"/>
      <w:pBdr>
        <w:top w:val="single" w:sz="4" w:space="1" w:color="auto"/>
        <w:left w:val="single" w:sz="4" w:space="1" w:color="auto"/>
        <w:bottom w:val="single" w:sz="4" w:space="1" w:color="auto"/>
        <w:right w:val="single" w:sz="4" w:space="8" w:color="auto"/>
      </w:pBdr>
      <w:tabs>
        <w:tab w:val="right" w:pos="9498"/>
      </w:tabs>
      <w:ind w:right="-1"/>
      <w:rPr>
        <w:rFonts w:ascii="Times New Roman" w:hAnsi="Times New Roman"/>
      </w:rPr>
    </w:pPr>
    <w:r w:rsidRPr="002A0817">
      <w:t>FPA/D2021/216132</w:t>
    </w:r>
    <w:r w:rsidR="00571D0F">
      <w:rPr>
        <w:rFonts w:ascii="Times New Roman" w:hAnsi="Times New Roman"/>
      </w:rPr>
      <w:t xml:space="preserve">                                        </w:t>
    </w:r>
    <w:r w:rsidR="00571D0F" w:rsidRPr="002673ED">
      <w:rPr>
        <w:rFonts w:ascii="Times New Roman" w:hAnsi="Times New Roman"/>
      </w:rPr>
      <w:t xml:space="preserve">FPA </w:t>
    </w:r>
    <w:r w:rsidR="00571D0F">
      <w:rPr>
        <w:rFonts w:ascii="Times New Roman" w:hAnsi="Times New Roman"/>
      </w:rPr>
      <w:t xml:space="preserve">Biodiversity </w:t>
    </w:r>
    <w:r w:rsidR="00571D0F" w:rsidRPr="002673ED">
      <w:rPr>
        <w:rFonts w:ascii="Times New Roman" w:hAnsi="Times New Roman"/>
      </w:rPr>
      <w:t>Evaluation Sheet</w:t>
    </w:r>
    <w:r w:rsidR="00571D0F">
      <w:rPr>
        <w:rFonts w:ascii="Times New Roman" w:hAnsi="Times New Roman"/>
      </w:rPr>
      <w:t xml:space="preserve"> - Conversion Operations</w:t>
    </w:r>
    <w:r w:rsidR="00571D0F" w:rsidRPr="002673ED">
      <w:rPr>
        <w:rFonts w:ascii="Times New Roman" w:hAnsi="Times New Roman"/>
      </w:rPr>
      <w:t xml:space="preserve"> </w:t>
    </w:r>
    <w:r w:rsidR="00571D0F">
      <w:rPr>
        <w:rFonts w:ascii="Times New Roman" w:hAnsi="Times New Roman"/>
      </w:rPr>
      <w:t>V.1.</w:t>
    </w:r>
    <w:r w:rsidR="00BE6883">
      <w:rPr>
        <w:rFonts w:ascii="Times New Roman" w:hAnsi="Times New Roman"/>
      </w:rPr>
      <w:t>5</w:t>
    </w:r>
    <w:r w:rsidR="00571D0F">
      <w:rPr>
        <w:rFonts w:ascii="Times New Roman" w:hAnsi="Times New Roman"/>
      </w:rPr>
      <w:t xml:space="preserve"> (</w:t>
    </w:r>
    <w:r w:rsidR="00D47588">
      <w:rPr>
        <w:rFonts w:ascii="Times New Roman" w:hAnsi="Times New Roman"/>
      </w:rPr>
      <w:t>J</w:t>
    </w:r>
    <w:r w:rsidR="00BE6883">
      <w:rPr>
        <w:rFonts w:ascii="Times New Roman" w:hAnsi="Times New Roman"/>
      </w:rPr>
      <w:t>une</w:t>
    </w:r>
    <w:r w:rsidR="00571D0F">
      <w:rPr>
        <w:rFonts w:ascii="Times New Roman" w:hAnsi="Times New Roman"/>
      </w:rPr>
      <w:t xml:space="preserve"> 202</w:t>
    </w:r>
    <w:r w:rsidR="00D47588">
      <w:rPr>
        <w:rFonts w:ascii="Times New Roman" w:hAnsi="Times New Roman"/>
      </w:rPr>
      <w:t>2</w:t>
    </w:r>
    <w:r w:rsidR="00571D0F" w:rsidRPr="002673ED">
      <w:rPr>
        <w:rFonts w:ascii="Times New Roman" w:hAnsi="Times New Roman"/>
      </w:rPr>
      <w:t>)</w:t>
    </w:r>
    <w:r w:rsidR="00BE6883">
      <w:rPr>
        <w:rFonts w:ascii="Times New Roman" w:hAnsi="Times New Roman"/>
      </w:rPr>
      <w:t xml:space="preserve"> </w:t>
    </w:r>
    <w:r w:rsidR="00571D0F" w:rsidRPr="002673ED">
      <w:rPr>
        <w:rFonts w:ascii="Times New Roman" w:hAnsi="Times New Roman"/>
      </w:rPr>
      <w:tab/>
    </w:r>
    <w:r w:rsidR="00BE6883">
      <w:rPr>
        <w:rFonts w:ascii="Times New Roman" w:hAnsi="Times New Roman"/>
      </w:rPr>
      <w:t xml:space="preserve"> </w:t>
    </w:r>
    <w:r w:rsidR="00571D0F">
      <w:rPr>
        <w:rFonts w:ascii="Times New Roman" w:hAnsi="Times New Roman"/>
      </w:rPr>
      <w:tab/>
    </w:r>
    <w:r w:rsidR="00571D0F">
      <w:rPr>
        <w:rFonts w:ascii="Times New Roman" w:hAnsi="Times New Roman"/>
      </w:rPr>
      <w:tab/>
    </w:r>
    <w:r w:rsidR="00571D0F">
      <w:rPr>
        <w:rFonts w:ascii="Times New Roman" w:hAnsi="Times New Roman"/>
      </w:rPr>
      <w:tab/>
    </w:r>
    <w:r w:rsidR="00571D0F" w:rsidRPr="002673ED">
      <w:rPr>
        <w:rFonts w:ascii="Times New Roman" w:hAnsi="Times New Roman"/>
      </w:rPr>
      <w:t xml:space="preserve">Page </w:t>
    </w:r>
    <w:r w:rsidR="00571D0F" w:rsidRPr="002673ED">
      <w:rPr>
        <w:rStyle w:val="PageNumber"/>
        <w:rFonts w:ascii="Times New Roman" w:hAnsi="Times New Roman"/>
      </w:rPr>
      <w:fldChar w:fldCharType="begin"/>
    </w:r>
    <w:r w:rsidR="00571D0F" w:rsidRPr="002673ED">
      <w:rPr>
        <w:rStyle w:val="PageNumber"/>
        <w:rFonts w:ascii="Times New Roman" w:hAnsi="Times New Roman"/>
      </w:rPr>
      <w:instrText xml:space="preserve"> PAGE </w:instrText>
    </w:r>
    <w:r w:rsidR="00571D0F" w:rsidRPr="002673ED">
      <w:rPr>
        <w:rStyle w:val="PageNumber"/>
        <w:rFonts w:ascii="Times New Roman" w:hAnsi="Times New Roman"/>
      </w:rPr>
      <w:fldChar w:fldCharType="separate"/>
    </w:r>
    <w:r w:rsidR="00571D0F">
      <w:rPr>
        <w:rStyle w:val="PageNumber"/>
        <w:rFonts w:ascii="Times New Roman" w:hAnsi="Times New Roman"/>
        <w:noProof/>
      </w:rPr>
      <w:t>16</w:t>
    </w:r>
    <w:r w:rsidR="00571D0F" w:rsidRPr="002673ED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C9A6" w14:textId="77777777" w:rsidR="00571D0F" w:rsidRDefault="00571D0F" w:rsidP="00B448FF">
      <w:r>
        <w:separator/>
      </w:r>
    </w:p>
  </w:footnote>
  <w:footnote w:type="continuationSeparator" w:id="0">
    <w:p w14:paraId="0BCF4E4A" w14:textId="77777777" w:rsidR="00571D0F" w:rsidRDefault="00571D0F" w:rsidP="00B4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ABA1" w14:textId="77777777" w:rsidR="00093807" w:rsidRDefault="00093807" w:rsidP="00093807">
    <w:pPr>
      <w:pStyle w:val="Header"/>
      <w:pBdr>
        <w:bottom w:val="single" w:sz="12" w:space="1" w:color="auto"/>
      </w:pBdr>
      <w:rPr>
        <w:rFonts w:asciiTheme="majorHAnsi" w:hAnsiTheme="majorHAnsi"/>
        <w:b/>
      </w:rPr>
    </w:pPr>
    <w:r w:rsidRPr="002633D2">
      <w:rPr>
        <w:rFonts w:asciiTheme="majorHAnsi" w:hAnsiTheme="majorHAnsi"/>
        <w:b/>
      </w:rPr>
      <w:t xml:space="preserve">FPP:   </w:t>
    </w:r>
    <w:r w:rsidRPr="002633D2">
      <w:rPr>
        <w:rFonts w:asciiTheme="majorHAnsi" w:hAnsiTheme="majorHAnsi"/>
        <w:b/>
      </w:rPr>
      <w:tab/>
      <w:t>Coupe Name:</w:t>
    </w:r>
    <w:r w:rsidRPr="002633D2">
      <w:rPr>
        <w:rFonts w:asciiTheme="majorHAnsi" w:hAnsiTheme="majorHAnsi"/>
        <w:b/>
      </w:rPr>
      <w:tab/>
      <w:t>Date:</w:t>
    </w:r>
  </w:p>
  <w:p w14:paraId="07826190" w14:textId="77777777" w:rsidR="002A0817" w:rsidRDefault="002A0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58"/>
    <w:multiLevelType w:val="hybridMultilevel"/>
    <w:tmpl w:val="7A6E6548"/>
    <w:lvl w:ilvl="0" w:tplc="83D60E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EF9"/>
    <w:multiLevelType w:val="multilevel"/>
    <w:tmpl w:val="2E12E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187A58"/>
    <w:multiLevelType w:val="hybridMultilevel"/>
    <w:tmpl w:val="6AD6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636D"/>
    <w:multiLevelType w:val="hybridMultilevel"/>
    <w:tmpl w:val="2102A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4EFD"/>
    <w:multiLevelType w:val="multilevel"/>
    <w:tmpl w:val="06264C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1F92514"/>
    <w:multiLevelType w:val="multilevel"/>
    <w:tmpl w:val="F3640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8412A49"/>
    <w:multiLevelType w:val="multilevel"/>
    <w:tmpl w:val="D58AB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9AA32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806595"/>
    <w:multiLevelType w:val="hybridMultilevel"/>
    <w:tmpl w:val="C032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7A1F"/>
    <w:multiLevelType w:val="multilevel"/>
    <w:tmpl w:val="92B802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EE14461"/>
    <w:multiLevelType w:val="hybridMultilevel"/>
    <w:tmpl w:val="0EB45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4655A"/>
    <w:multiLevelType w:val="hybridMultilevel"/>
    <w:tmpl w:val="6B760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02E7"/>
    <w:multiLevelType w:val="hybridMultilevel"/>
    <w:tmpl w:val="EA3CB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A979D6"/>
    <w:multiLevelType w:val="hybridMultilevel"/>
    <w:tmpl w:val="A044C4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57E89"/>
    <w:multiLevelType w:val="hybridMultilevel"/>
    <w:tmpl w:val="63CE46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991530"/>
    <w:multiLevelType w:val="hybridMultilevel"/>
    <w:tmpl w:val="294CB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87FDA"/>
    <w:multiLevelType w:val="hybridMultilevel"/>
    <w:tmpl w:val="39BC4478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7E6C4B70"/>
    <w:multiLevelType w:val="hybridMultilevel"/>
    <w:tmpl w:val="841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0"/>
  </w:num>
  <w:num w:numId="12">
    <w:abstractNumId w:val="11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4D"/>
    <w:rsid w:val="00003953"/>
    <w:rsid w:val="0001340F"/>
    <w:rsid w:val="000334A5"/>
    <w:rsid w:val="00037D92"/>
    <w:rsid w:val="000434C1"/>
    <w:rsid w:val="00044982"/>
    <w:rsid w:val="000723B2"/>
    <w:rsid w:val="00072CCD"/>
    <w:rsid w:val="000745F0"/>
    <w:rsid w:val="000778D3"/>
    <w:rsid w:val="00085FCF"/>
    <w:rsid w:val="00093807"/>
    <w:rsid w:val="000A4A15"/>
    <w:rsid w:val="000C3543"/>
    <w:rsid w:val="000C7442"/>
    <w:rsid w:val="000D0EB0"/>
    <w:rsid w:val="000E1818"/>
    <w:rsid w:val="001046B9"/>
    <w:rsid w:val="00105198"/>
    <w:rsid w:val="0012060C"/>
    <w:rsid w:val="00150ECB"/>
    <w:rsid w:val="00155AE0"/>
    <w:rsid w:val="00160255"/>
    <w:rsid w:val="00162A31"/>
    <w:rsid w:val="0016476C"/>
    <w:rsid w:val="00171631"/>
    <w:rsid w:val="00185D6E"/>
    <w:rsid w:val="001930FA"/>
    <w:rsid w:val="0019389C"/>
    <w:rsid w:val="00197937"/>
    <w:rsid w:val="001A1534"/>
    <w:rsid w:val="001A2362"/>
    <w:rsid w:val="001A30F5"/>
    <w:rsid w:val="001B07B4"/>
    <w:rsid w:val="001B5FFA"/>
    <w:rsid w:val="001C5B6C"/>
    <w:rsid w:val="001E4FB4"/>
    <w:rsid w:val="001F02E8"/>
    <w:rsid w:val="00207CF8"/>
    <w:rsid w:val="002102CF"/>
    <w:rsid w:val="00221BD5"/>
    <w:rsid w:val="00221D4D"/>
    <w:rsid w:val="002234A6"/>
    <w:rsid w:val="00227BA2"/>
    <w:rsid w:val="002374AD"/>
    <w:rsid w:val="0024528F"/>
    <w:rsid w:val="002534CF"/>
    <w:rsid w:val="00255070"/>
    <w:rsid w:val="00261BD0"/>
    <w:rsid w:val="00267EF4"/>
    <w:rsid w:val="00270739"/>
    <w:rsid w:val="00295BA3"/>
    <w:rsid w:val="002A0817"/>
    <w:rsid w:val="002B63F9"/>
    <w:rsid w:val="002B72C6"/>
    <w:rsid w:val="002E7196"/>
    <w:rsid w:val="002F5772"/>
    <w:rsid w:val="002F6B6C"/>
    <w:rsid w:val="00311232"/>
    <w:rsid w:val="00316070"/>
    <w:rsid w:val="00325699"/>
    <w:rsid w:val="00327F0D"/>
    <w:rsid w:val="00333DF0"/>
    <w:rsid w:val="003506D3"/>
    <w:rsid w:val="00353076"/>
    <w:rsid w:val="00353C45"/>
    <w:rsid w:val="00365207"/>
    <w:rsid w:val="00393128"/>
    <w:rsid w:val="003961AC"/>
    <w:rsid w:val="0039798E"/>
    <w:rsid w:val="003A438E"/>
    <w:rsid w:val="003A6EDC"/>
    <w:rsid w:val="003B3F2F"/>
    <w:rsid w:val="003B4CD8"/>
    <w:rsid w:val="003B5577"/>
    <w:rsid w:val="003C3F77"/>
    <w:rsid w:val="003C539E"/>
    <w:rsid w:val="003C5EE3"/>
    <w:rsid w:val="003D09CF"/>
    <w:rsid w:val="003E0722"/>
    <w:rsid w:val="003E3647"/>
    <w:rsid w:val="003F04CF"/>
    <w:rsid w:val="003F11B6"/>
    <w:rsid w:val="003F5F06"/>
    <w:rsid w:val="00414647"/>
    <w:rsid w:val="004205E6"/>
    <w:rsid w:val="004218BF"/>
    <w:rsid w:val="00425DC9"/>
    <w:rsid w:val="0042666E"/>
    <w:rsid w:val="00440447"/>
    <w:rsid w:val="00443A28"/>
    <w:rsid w:val="00445727"/>
    <w:rsid w:val="00462A19"/>
    <w:rsid w:val="0046543A"/>
    <w:rsid w:val="00467FE0"/>
    <w:rsid w:val="00486A9D"/>
    <w:rsid w:val="004967AA"/>
    <w:rsid w:val="004B1059"/>
    <w:rsid w:val="004B2165"/>
    <w:rsid w:val="004C5830"/>
    <w:rsid w:val="004D2B63"/>
    <w:rsid w:val="004D745D"/>
    <w:rsid w:val="00521B8F"/>
    <w:rsid w:val="005237CA"/>
    <w:rsid w:val="00525B3A"/>
    <w:rsid w:val="00530DAA"/>
    <w:rsid w:val="00556FD6"/>
    <w:rsid w:val="00565539"/>
    <w:rsid w:val="005709F6"/>
    <w:rsid w:val="00571371"/>
    <w:rsid w:val="00571D0F"/>
    <w:rsid w:val="005742C7"/>
    <w:rsid w:val="00594306"/>
    <w:rsid w:val="005A1368"/>
    <w:rsid w:val="005B4309"/>
    <w:rsid w:val="005B728D"/>
    <w:rsid w:val="005E57F5"/>
    <w:rsid w:val="005E76FF"/>
    <w:rsid w:val="00605032"/>
    <w:rsid w:val="0061075E"/>
    <w:rsid w:val="006154CF"/>
    <w:rsid w:val="00622465"/>
    <w:rsid w:val="00622816"/>
    <w:rsid w:val="006241EE"/>
    <w:rsid w:val="00624E14"/>
    <w:rsid w:val="00632F7E"/>
    <w:rsid w:val="00642726"/>
    <w:rsid w:val="0066451F"/>
    <w:rsid w:val="006646B8"/>
    <w:rsid w:val="006652B6"/>
    <w:rsid w:val="0067086B"/>
    <w:rsid w:val="00674DBB"/>
    <w:rsid w:val="00677621"/>
    <w:rsid w:val="00684D44"/>
    <w:rsid w:val="00685422"/>
    <w:rsid w:val="00696E43"/>
    <w:rsid w:val="006976FB"/>
    <w:rsid w:val="006B4B57"/>
    <w:rsid w:val="006C1F3E"/>
    <w:rsid w:val="006C229F"/>
    <w:rsid w:val="006C6B94"/>
    <w:rsid w:val="006C76C2"/>
    <w:rsid w:val="006D0012"/>
    <w:rsid w:val="006E31B7"/>
    <w:rsid w:val="006E3540"/>
    <w:rsid w:val="006E3C5C"/>
    <w:rsid w:val="006F0122"/>
    <w:rsid w:val="006F091D"/>
    <w:rsid w:val="006F4BE7"/>
    <w:rsid w:val="00716D60"/>
    <w:rsid w:val="0072325B"/>
    <w:rsid w:val="00734267"/>
    <w:rsid w:val="007406F0"/>
    <w:rsid w:val="00755DB2"/>
    <w:rsid w:val="007736B5"/>
    <w:rsid w:val="00784249"/>
    <w:rsid w:val="0079118C"/>
    <w:rsid w:val="00792FEC"/>
    <w:rsid w:val="007B0D39"/>
    <w:rsid w:val="007B11AD"/>
    <w:rsid w:val="007B3D17"/>
    <w:rsid w:val="007C753B"/>
    <w:rsid w:val="007D643B"/>
    <w:rsid w:val="007D71BA"/>
    <w:rsid w:val="00801960"/>
    <w:rsid w:val="0081096C"/>
    <w:rsid w:val="00820138"/>
    <w:rsid w:val="00823939"/>
    <w:rsid w:val="008310BA"/>
    <w:rsid w:val="00832237"/>
    <w:rsid w:val="00843547"/>
    <w:rsid w:val="0085607B"/>
    <w:rsid w:val="00876B86"/>
    <w:rsid w:val="008A09F2"/>
    <w:rsid w:val="008A7096"/>
    <w:rsid w:val="008B6CE7"/>
    <w:rsid w:val="008C28BB"/>
    <w:rsid w:val="008E21E0"/>
    <w:rsid w:val="008E52D0"/>
    <w:rsid w:val="008F2549"/>
    <w:rsid w:val="008F5264"/>
    <w:rsid w:val="008F7F75"/>
    <w:rsid w:val="00906863"/>
    <w:rsid w:val="009101A9"/>
    <w:rsid w:val="009213C4"/>
    <w:rsid w:val="00936881"/>
    <w:rsid w:val="009506D5"/>
    <w:rsid w:val="00957C50"/>
    <w:rsid w:val="009607F9"/>
    <w:rsid w:val="00967486"/>
    <w:rsid w:val="00971CBB"/>
    <w:rsid w:val="00972BF8"/>
    <w:rsid w:val="00973EC2"/>
    <w:rsid w:val="009815F7"/>
    <w:rsid w:val="00995443"/>
    <w:rsid w:val="009A5062"/>
    <w:rsid w:val="009A7592"/>
    <w:rsid w:val="009D1262"/>
    <w:rsid w:val="009D266F"/>
    <w:rsid w:val="009D486A"/>
    <w:rsid w:val="009E78D7"/>
    <w:rsid w:val="009F1157"/>
    <w:rsid w:val="00A019A5"/>
    <w:rsid w:val="00A032F7"/>
    <w:rsid w:val="00A053D6"/>
    <w:rsid w:val="00A30779"/>
    <w:rsid w:val="00A30941"/>
    <w:rsid w:val="00A32724"/>
    <w:rsid w:val="00A32AF0"/>
    <w:rsid w:val="00A32EF7"/>
    <w:rsid w:val="00A4236F"/>
    <w:rsid w:val="00A52540"/>
    <w:rsid w:val="00A55572"/>
    <w:rsid w:val="00A60ABE"/>
    <w:rsid w:val="00A65EF1"/>
    <w:rsid w:val="00A6765F"/>
    <w:rsid w:val="00A71AC0"/>
    <w:rsid w:val="00A744DE"/>
    <w:rsid w:val="00A77EBF"/>
    <w:rsid w:val="00A84E63"/>
    <w:rsid w:val="00A85A98"/>
    <w:rsid w:val="00A90B3C"/>
    <w:rsid w:val="00AB1DFD"/>
    <w:rsid w:val="00AB4189"/>
    <w:rsid w:val="00AB4AA4"/>
    <w:rsid w:val="00AB7051"/>
    <w:rsid w:val="00AB76F3"/>
    <w:rsid w:val="00AC24CA"/>
    <w:rsid w:val="00AC3DE3"/>
    <w:rsid w:val="00AD527C"/>
    <w:rsid w:val="00AE1C84"/>
    <w:rsid w:val="00AE518A"/>
    <w:rsid w:val="00AF2B53"/>
    <w:rsid w:val="00AF6F79"/>
    <w:rsid w:val="00B07208"/>
    <w:rsid w:val="00B15AD5"/>
    <w:rsid w:val="00B26BCC"/>
    <w:rsid w:val="00B27A13"/>
    <w:rsid w:val="00B441E4"/>
    <w:rsid w:val="00B448FF"/>
    <w:rsid w:val="00B65C30"/>
    <w:rsid w:val="00B65DB0"/>
    <w:rsid w:val="00B6741F"/>
    <w:rsid w:val="00B67B7B"/>
    <w:rsid w:val="00B81C9A"/>
    <w:rsid w:val="00B84F85"/>
    <w:rsid w:val="00BA3D3E"/>
    <w:rsid w:val="00BB6594"/>
    <w:rsid w:val="00BC20C9"/>
    <w:rsid w:val="00BC73BA"/>
    <w:rsid w:val="00BD15C6"/>
    <w:rsid w:val="00BD3B12"/>
    <w:rsid w:val="00BD763D"/>
    <w:rsid w:val="00BE1ECA"/>
    <w:rsid w:val="00BE28C4"/>
    <w:rsid w:val="00BE4D02"/>
    <w:rsid w:val="00BE6883"/>
    <w:rsid w:val="00BF00F6"/>
    <w:rsid w:val="00C0776B"/>
    <w:rsid w:val="00C20A9D"/>
    <w:rsid w:val="00C20B2B"/>
    <w:rsid w:val="00C41B35"/>
    <w:rsid w:val="00C572C2"/>
    <w:rsid w:val="00C7338C"/>
    <w:rsid w:val="00C750AD"/>
    <w:rsid w:val="00C81217"/>
    <w:rsid w:val="00C81DED"/>
    <w:rsid w:val="00C83DEC"/>
    <w:rsid w:val="00CA433E"/>
    <w:rsid w:val="00CB730E"/>
    <w:rsid w:val="00CC3137"/>
    <w:rsid w:val="00CF724D"/>
    <w:rsid w:val="00D10251"/>
    <w:rsid w:val="00D128BA"/>
    <w:rsid w:val="00D13753"/>
    <w:rsid w:val="00D16EB9"/>
    <w:rsid w:val="00D34871"/>
    <w:rsid w:val="00D3685B"/>
    <w:rsid w:val="00D47588"/>
    <w:rsid w:val="00D550BC"/>
    <w:rsid w:val="00D937EE"/>
    <w:rsid w:val="00D96EA8"/>
    <w:rsid w:val="00DC115F"/>
    <w:rsid w:val="00DD3627"/>
    <w:rsid w:val="00DD7C98"/>
    <w:rsid w:val="00DE069B"/>
    <w:rsid w:val="00DE17D3"/>
    <w:rsid w:val="00DE1F16"/>
    <w:rsid w:val="00DE3D89"/>
    <w:rsid w:val="00DE70D0"/>
    <w:rsid w:val="00E00E9F"/>
    <w:rsid w:val="00E14C82"/>
    <w:rsid w:val="00E2299D"/>
    <w:rsid w:val="00E60C63"/>
    <w:rsid w:val="00E63C28"/>
    <w:rsid w:val="00E64171"/>
    <w:rsid w:val="00E67CDA"/>
    <w:rsid w:val="00E70BC7"/>
    <w:rsid w:val="00E80D65"/>
    <w:rsid w:val="00EB5E0B"/>
    <w:rsid w:val="00EC22E1"/>
    <w:rsid w:val="00EC4DD5"/>
    <w:rsid w:val="00EC6A8F"/>
    <w:rsid w:val="00EF18D4"/>
    <w:rsid w:val="00F007B4"/>
    <w:rsid w:val="00F01259"/>
    <w:rsid w:val="00F0193C"/>
    <w:rsid w:val="00F07DD4"/>
    <w:rsid w:val="00F12A0C"/>
    <w:rsid w:val="00F26587"/>
    <w:rsid w:val="00F33219"/>
    <w:rsid w:val="00F44D69"/>
    <w:rsid w:val="00F63578"/>
    <w:rsid w:val="00F8021D"/>
    <w:rsid w:val="00F84725"/>
    <w:rsid w:val="00F97DDB"/>
    <w:rsid w:val="00FA20CD"/>
    <w:rsid w:val="00FA36E0"/>
    <w:rsid w:val="00FC0D12"/>
    <w:rsid w:val="00FC572F"/>
    <w:rsid w:val="00FC6D3E"/>
    <w:rsid w:val="00FD3EA9"/>
    <w:rsid w:val="00FE092F"/>
    <w:rsid w:val="00FE1DE6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611211"/>
  <w15:docId w15:val="{183FC64A-08BA-456B-826B-200D17F5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FF"/>
    <w:rPr>
      <w:rFonts w:asciiTheme="majorHAnsi" w:hAnsiTheme="majorHAnsi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D5"/>
    <w:p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9"/>
    <w:unhideWhenUsed/>
    <w:qFormat/>
    <w:rsid w:val="009506D5"/>
    <w:pPr>
      <w:spacing w:before="120" w:after="60"/>
      <w:ind w:left="0"/>
      <w:outlineLvl w:val="1"/>
    </w:pPr>
    <w:rPr>
      <w:rFonts w:asciiTheme="majorHAnsi" w:hAnsiTheme="majorHAnsi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24D"/>
    <w:pPr>
      <w:keepNext/>
      <w:tabs>
        <w:tab w:val="left" w:pos="5670"/>
      </w:tabs>
      <w:spacing w:after="120" w:line="240" w:lineRule="auto"/>
      <w:ind w:left="-284"/>
      <w:outlineLvl w:val="5"/>
    </w:pPr>
    <w:rPr>
      <w:rFonts w:ascii="Times New Roman" w:eastAsia="Times New Roman" w:hAnsi="Times New Roman" w:cs="Times New Roman"/>
      <w:b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48FF"/>
    <w:pPr>
      <w:spacing w:before="60" w:after="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72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F72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rsid w:val="00CF72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724D"/>
    <w:pPr>
      <w:spacing w:line="240" w:lineRule="auto"/>
    </w:pPr>
    <w:rPr>
      <w:rFonts w:ascii="Cambria" w:eastAsia="Calibri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24D"/>
    <w:rPr>
      <w:rFonts w:ascii="Cambria" w:eastAsia="Calibri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CF724D"/>
    <w:rPr>
      <w:rFonts w:ascii="Times New Roman" w:eastAsia="Times New Roma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CF724D"/>
    <w:pPr>
      <w:ind w:left="720"/>
      <w:contextualSpacing/>
    </w:pPr>
    <w:rPr>
      <w:rFonts w:ascii="Cambria" w:eastAsia="Calibri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724D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506D5"/>
    <w:rPr>
      <w:rFonts w:asciiTheme="majorHAnsi" w:hAnsiTheme="majorHAnsi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506D5"/>
    <w:rPr>
      <w:rFonts w:asciiTheme="majorHAnsi" w:eastAsia="Calibri" w:hAnsiTheme="majorHAnsi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4A1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15AD5"/>
    <w:pPr>
      <w:spacing w:after="120"/>
    </w:pPr>
    <w:rPr>
      <w:rFonts w:ascii="Cambria" w:eastAsia="Calibri" w:hAnsi="Cambri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15AD5"/>
    <w:rPr>
      <w:rFonts w:ascii="Cambria" w:eastAsia="Calibri" w:hAnsi="Cambria" w:cs="Times New Roman"/>
      <w:sz w:val="24"/>
      <w:szCs w:val="24"/>
    </w:rPr>
  </w:style>
  <w:style w:type="table" w:styleId="TableGrid">
    <w:name w:val="Table Grid"/>
    <w:basedOn w:val="TableNormal"/>
    <w:rsid w:val="00B15AD5"/>
    <w:pPr>
      <w:spacing w:after="0" w:line="240" w:lineRule="auto"/>
    </w:pPr>
    <w:rPr>
      <w:rFonts w:ascii="Cambria" w:eastAsia="Calibri" w:hAnsi="Cambria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2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8BF"/>
    <w:rPr>
      <w:rFonts w:asciiTheme="minorHAnsi" w:eastAsiaTheme="minorHAnsi" w:hAnsiTheme="minorHAnsi" w:cstheme="minorBidi"/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8BF"/>
    <w:rPr>
      <w:rFonts w:ascii="Cambria" w:eastAsia="Calibri" w:hAnsi="Cambria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448FF"/>
    <w:rPr>
      <w:rFonts w:asciiTheme="majorHAnsi" w:hAnsiTheme="majorHAnsi"/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CA433E"/>
  </w:style>
  <w:style w:type="paragraph" w:styleId="Revision">
    <w:name w:val="Revision"/>
    <w:hidden/>
    <w:uiPriority w:val="99"/>
    <w:semiHidden/>
    <w:rsid w:val="00C7338C"/>
    <w:pPr>
      <w:spacing w:after="0" w:line="240" w:lineRule="auto"/>
    </w:pPr>
    <w:rPr>
      <w:rFonts w:asciiTheme="majorHAnsi" w:hAnsiTheme="majorHAnsi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A30F5"/>
    <w:pPr>
      <w:spacing w:after="0" w:line="240" w:lineRule="auto"/>
    </w:pPr>
    <w:rPr>
      <w:rFonts w:ascii="Consolas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30F5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locked/>
    <w:rsid w:val="00B81C9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locked/>
    <w:rsid w:val="00A77EBF"/>
    <w:pPr>
      <w:spacing w:after="0" w:line="240" w:lineRule="auto"/>
    </w:pPr>
    <w:rPr>
      <w:rFonts w:ascii="Cambria" w:eastAsia="Calibri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locked/>
    <w:rsid w:val="00594306"/>
    <w:pPr>
      <w:spacing w:after="0" w:line="240" w:lineRule="auto"/>
    </w:pPr>
    <w:rPr>
      <w:rFonts w:ascii="Cambria" w:eastAsia="Calibri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vironment.gov.au/epbc" TargetMode="External"/><Relationship Id="rId18" Type="http://schemas.openxmlformats.org/officeDocument/2006/relationships/hyperlink" Target="https://www.fpa.tas.gov.au/Planning/biodiversity/biodiversity_values_database" TargetMode="External"/><Relationship Id="rId26" Type="http://schemas.openxmlformats.org/officeDocument/2006/relationships/hyperlink" Target="https://www.fpa.tas.gov.au/__data/assets/pdf_file/0004/225274/Fauna_Tech_Note_2_Mature_habita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pa.tas.gov.au/__data/assets/pdf_file/0008/225296/Flora_technical_note_8_Phytophthora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pipwe.tas.gov.au/conservation/threatened-species-and-communities/threatened-native-vegetation-communities" TargetMode="External"/><Relationship Id="rId17" Type="http://schemas.openxmlformats.org/officeDocument/2006/relationships/hyperlink" Target="https://www.fpa.tas.gov.au/Planning/biodiversity/biodiversity_values_database" TargetMode="External"/><Relationship Id="rId25" Type="http://schemas.openxmlformats.org/officeDocument/2006/relationships/hyperlink" Target="https://www.fpa.tas.gov.au/Planning/biodiversity/habitat_context_assessment_too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pa.tas.gov.au" TargetMode="External"/><Relationship Id="rId20" Type="http://schemas.openxmlformats.org/officeDocument/2006/relationships/hyperlink" Target="https://www.fpa.tas.gov.au/Planning/biodiversity/forest_botany_manual" TargetMode="External"/><Relationship Id="rId29" Type="http://schemas.openxmlformats.org/officeDocument/2006/relationships/hyperlink" Target="https://www.fpa.tas.gov.au/Planning/biodiversity/biodiversity_values_databa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fpa.tas.gov.au/__data/assets/pdf_file/0004/58054/Flora_technical_note_8_Phytophthora.pdf" TargetMode="External"/><Relationship Id="rId32" Type="http://schemas.openxmlformats.org/officeDocument/2006/relationships/hyperlink" Target="https://coverpage.stategrowth.tas.gov.au/account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tegrowth.tas.gov.au/__data/assets/pdf_file/0006/149748/Tasmanian_Government_Policy_for_Maintaining_a_Permanent_Native_Forest_Estate_-_30_June_2017.pdf" TargetMode="External"/><Relationship Id="rId23" Type="http://schemas.openxmlformats.org/officeDocument/2006/relationships/hyperlink" Target="https://www.fpa.tas.gov.au/Planning/biodiversity/biodiversity_values_database" TargetMode="External"/><Relationship Id="rId28" Type="http://schemas.openxmlformats.org/officeDocument/2006/relationships/hyperlink" Target="https://www.fpa.tas.gov.au/Planning/biodiversity/habitat_context_assessment_too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fpa.tas.gov.au/Planning/biodiversity/biodiversity_values_database" TargetMode="External"/><Relationship Id="rId31" Type="http://schemas.openxmlformats.org/officeDocument/2006/relationships/hyperlink" Target="https://www.fpa.tas.gov.au/Planning/biodiversity/significant_habitat_guide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a.tas.gov.au/__data/assets/pdf_file/0017/250334/Summary_of_FPA_process_for_biodiversity_special_values_assessment_and_planning.pdf" TargetMode="External"/><Relationship Id="rId14" Type="http://schemas.openxmlformats.org/officeDocument/2006/relationships/hyperlink" Target="https://www.environment.gov.au/biodiversity/threatened/communities/pubs/77-conservation-advice.pdf" TargetMode="External"/><Relationship Id="rId22" Type="http://schemas.openxmlformats.org/officeDocument/2006/relationships/hyperlink" Target="https://www.fpa.tas.gov.au/Planning/biodiversity/forest_botany_manual" TargetMode="External"/><Relationship Id="rId27" Type="http://schemas.openxmlformats.org/officeDocument/2006/relationships/hyperlink" Target="https://www.fpa.tas.gov.au/Planning/biodiversity/habitat_context_assessment_tool" TargetMode="External"/><Relationship Id="rId30" Type="http://schemas.openxmlformats.org/officeDocument/2006/relationships/hyperlink" Target="https://www.fpa.tas.gov.au/Planning/biodiversity/biodiversity_values_databas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pa.tas.gov.au/Planning/biodiversity/significant_habitat_guid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E80A-E59E-42A9-BF19-F2066A4E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Chuter, Anne</dc:creator>
  <cp:keywords/>
  <dc:description/>
  <cp:lastModifiedBy>Grove, Chris</cp:lastModifiedBy>
  <cp:revision>3</cp:revision>
  <cp:lastPrinted>2015-07-22T03:13:00Z</cp:lastPrinted>
  <dcterms:created xsi:type="dcterms:W3CDTF">2022-10-16T04:36:00Z</dcterms:created>
  <dcterms:modified xsi:type="dcterms:W3CDTF">2022-10-16T04:38:00Z</dcterms:modified>
</cp:coreProperties>
</file>