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Look w:val="04A0" w:firstRow="1" w:lastRow="0" w:firstColumn="1" w:lastColumn="0" w:noHBand="0" w:noVBand="1"/>
      </w:tblPr>
      <w:tblGrid>
        <w:gridCol w:w="4815"/>
        <w:gridCol w:w="4201"/>
      </w:tblGrid>
      <w:tr w:rsidR="00B03EA0" w14:paraId="6D01DCCC" w14:textId="77777777" w:rsidTr="00B03EA0">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F9018" w14:textId="4ADC391E" w:rsidR="00B03EA0" w:rsidRDefault="00B03EA0">
            <w:pPr>
              <w:spacing w:before="60" w:after="60"/>
              <w:jc w:val="center"/>
              <w:rPr>
                <w:rFonts w:ascii="Cambria" w:hAnsi="Cambria"/>
                <w:b/>
                <w:sz w:val="24"/>
              </w:rPr>
            </w:pPr>
            <w:r>
              <w:rPr>
                <w:rFonts w:ascii="Cambria" w:hAnsi="Cambria"/>
                <w:b/>
                <w:sz w:val="24"/>
              </w:rPr>
              <w:t>VISUAL LANDSCAPE</w:t>
            </w:r>
          </w:p>
          <w:p w14:paraId="0397AE2E" w14:textId="77777777" w:rsidR="00B03EA0" w:rsidRDefault="00B03EA0">
            <w:pPr>
              <w:spacing w:before="60" w:after="60"/>
              <w:jc w:val="center"/>
              <w:rPr>
                <w:rFonts w:ascii="Cambria" w:hAnsi="Cambria"/>
                <w:b/>
                <w:sz w:val="24"/>
              </w:rPr>
            </w:pPr>
            <w:r>
              <w:rPr>
                <w:rFonts w:ascii="Cambria" w:hAnsi="Cambria"/>
                <w:b/>
                <w:sz w:val="24"/>
              </w:rPr>
              <w:t xml:space="preserve">EVALUATION SHEET </w:t>
            </w:r>
          </w:p>
        </w:tc>
      </w:tr>
      <w:tr w:rsidR="00B03EA0" w14:paraId="14FFBA07"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7B805FE3" w14:textId="77777777" w:rsidR="00B03EA0" w:rsidRDefault="00B03EA0">
            <w:pPr>
              <w:spacing w:before="60" w:after="60"/>
              <w:jc w:val="right"/>
              <w:rPr>
                <w:rFonts w:ascii="Cambria" w:hAnsi="Cambria"/>
                <w:b/>
              </w:rPr>
            </w:pPr>
            <w:r>
              <w:rPr>
                <w:rFonts w:ascii="Cambria" w:hAnsi="Cambria"/>
                <w:b/>
              </w:rPr>
              <w:t>Name:</w:t>
            </w:r>
          </w:p>
        </w:tc>
        <w:tc>
          <w:tcPr>
            <w:tcW w:w="4201" w:type="dxa"/>
            <w:tcBorders>
              <w:top w:val="single" w:sz="4" w:space="0" w:color="auto"/>
              <w:left w:val="single" w:sz="4" w:space="0" w:color="auto"/>
              <w:bottom w:val="single" w:sz="4" w:space="0" w:color="auto"/>
              <w:right w:val="single" w:sz="4" w:space="0" w:color="auto"/>
            </w:tcBorders>
          </w:tcPr>
          <w:p w14:paraId="06EB8952" w14:textId="77777777" w:rsidR="00B03EA0" w:rsidRDefault="00B03EA0">
            <w:pPr>
              <w:spacing w:before="60" w:after="60"/>
            </w:pPr>
          </w:p>
        </w:tc>
      </w:tr>
      <w:tr w:rsidR="00B03EA0" w14:paraId="7232B09F"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31904A9A" w14:textId="77777777" w:rsidR="00B03EA0" w:rsidRDefault="00B03EA0">
            <w:pPr>
              <w:spacing w:before="60" w:after="60"/>
              <w:jc w:val="right"/>
              <w:rPr>
                <w:rFonts w:ascii="Cambria" w:hAnsi="Cambria"/>
                <w:b/>
              </w:rPr>
            </w:pPr>
            <w:r>
              <w:rPr>
                <w:rFonts w:ascii="Cambria" w:hAnsi="Cambria"/>
                <w:b/>
              </w:rPr>
              <w:t>Date:</w:t>
            </w:r>
          </w:p>
        </w:tc>
        <w:tc>
          <w:tcPr>
            <w:tcW w:w="4201" w:type="dxa"/>
            <w:tcBorders>
              <w:top w:val="single" w:sz="4" w:space="0" w:color="auto"/>
              <w:left w:val="single" w:sz="4" w:space="0" w:color="auto"/>
              <w:bottom w:val="single" w:sz="4" w:space="0" w:color="auto"/>
              <w:right w:val="single" w:sz="4" w:space="0" w:color="auto"/>
            </w:tcBorders>
          </w:tcPr>
          <w:p w14:paraId="078AC84C" w14:textId="77777777" w:rsidR="00B03EA0" w:rsidRDefault="00B03EA0">
            <w:pPr>
              <w:spacing w:before="60" w:after="60"/>
            </w:pPr>
          </w:p>
        </w:tc>
      </w:tr>
      <w:tr w:rsidR="00B03EA0" w14:paraId="41108FC4"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1DAEB9A0" w14:textId="77777777" w:rsidR="00B03EA0" w:rsidRDefault="00B03EA0">
            <w:pPr>
              <w:spacing w:before="60" w:after="60"/>
              <w:jc w:val="right"/>
              <w:rPr>
                <w:rFonts w:ascii="Cambria" w:hAnsi="Cambria"/>
                <w:b/>
              </w:rPr>
            </w:pPr>
            <w:r>
              <w:rPr>
                <w:rFonts w:ascii="Cambria" w:hAnsi="Cambria"/>
                <w:b/>
              </w:rPr>
              <w:t>Location (Grid Reference):</w:t>
            </w:r>
          </w:p>
        </w:tc>
        <w:tc>
          <w:tcPr>
            <w:tcW w:w="4201" w:type="dxa"/>
            <w:tcBorders>
              <w:top w:val="single" w:sz="4" w:space="0" w:color="auto"/>
              <w:left w:val="single" w:sz="4" w:space="0" w:color="auto"/>
              <w:bottom w:val="single" w:sz="4" w:space="0" w:color="auto"/>
              <w:right w:val="single" w:sz="4" w:space="0" w:color="auto"/>
            </w:tcBorders>
          </w:tcPr>
          <w:p w14:paraId="5313FE53" w14:textId="77777777" w:rsidR="00B03EA0" w:rsidRDefault="00B03EA0">
            <w:pPr>
              <w:spacing w:before="60" w:after="60"/>
            </w:pPr>
          </w:p>
        </w:tc>
      </w:tr>
      <w:tr w:rsidR="00B03EA0" w14:paraId="18738AF5"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33683556" w14:textId="77777777" w:rsidR="00B03EA0" w:rsidRDefault="00B03EA0">
            <w:pPr>
              <w:spacing w:before="60" w:after="60"/>
              <w:jc w:val="right"/>
              <w:rPr>
                <w:b/>
              </w:rPr>
            </w:pPr>
            <w:r>
              <w:rPr>
                <w:rFonts w:ascii="Cambria" w:hAnsi="Cambria"/>
                <w:b/>
              </w:rPr>
              <w:t>Forest Practices Plan (FPP):</w:t>
            </w:r>
          </w:p>
        </w:tc>
        <w:tc>
          <w:tcPr>
            <w:tcW w:w="4201" w:type="dxa"/>
            <w:tcBorders>
              <w:top w:val="single" w:sz="4" w:space="0" w:color="auto"/>
              <w:left w:val="single" w:sz="4" w:space="0" w:color="auto"/>
              <w:bottom w:val="single" w:sz="4" w:space="0" w:color="auto"/>
              <w:right w:val="single" w:sz="4" w:space="0" w:color="auto"/>
            </w:tcBorders>
          </w:tcPr>
          <w:p w14:paraId="3FD2E3A2" w14:textId="77777777" w:rsidR="00B03EA0" w:rsidRDefault="00B03EA0">
            <w:pPr>
              <w:spacing w:before="60" w:after="60"/>
            </w:pPr>
          </w:p>
        </w:tc>
      </w:tr>
      <w:tr w:rsidR="00B03EA0" w14:paraId="41273796"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23A688F6" w14:textId="77777777" w:rsidR="00B03EA0" w:rsidRDefault="00B03EA0">
            <w:pPr>
              <w:spacing w:before="60" w:after="60"/>
              <w:jc w:val="right"/>
              <w:rPr>
                <w:rFonts w:ascii="Cambria" w:hAnsi="Cambria"/>
                <w:b/>
              </w:rPr>
            </w:pPr>
            <w:r>
              <w:rPr>
                <w:rFonts w:ascii="Cambria" w:hAnsi="Cambria"/>
                <w:b/>
              </w:rPr>
              <w:t>FPP area (ha):</w:t>
            </w:r>
          </w:p>
        </w:tc>
        <w:tc>
          <w:tcPr>
            <w:tcW w:w="4201" w:type="dxa"/>
            <w:tcBorders>
              <w:top w:val="single" w:sz="4" w:space="0" w:color="auto"/>
              <w:left w:val="single" w:sz="4" w:space="0" w:color="auto"/>
              <w:bottom w:val="single" w:sz="4" w:space="0" w:color="auto"/>
              <w:right w:val="single" w:sz="4" w:space="0" w:color="auto"/>
            </w:tcBorders>
          </w:tcPr>
          <w:p w14:paraId="46E1026F" w14:textId="77777777" w:rsidR="00B03EA0" w:rsidRDefault="00B03EA0">
            <w:pPr>
              <w:spacing w:before="60" w:after="60"/>
            </w:pPr>
          </w:p>
        </w:tc>
      </w:tr>
      <w:tr w:rsidR="00B03EA0" w14:paraId="198A0E47"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188C587A" w14:textId="77777777" w:rsidR="00B03EA0" w:rsidRDefault="00B03EA0">
            <w:pPr>
              <w:spacing w:before="60" w:after="60"/>
              <w:jc w:val="right"/>
              <w:rPr>
                <w:rFonts w:ascii="Cambria" w:hAnsi="Cambria"/>
                <w:b/>
              </w:rPr>
            </w:pPr>
            <w:r>
              <w:rPr>
                <w:rFonts w:ascii="Cambria" w:hAnsi="Cambria"/>
                <w:b/>
              </w:rPr>
              <w:t xml:space="preserve">Coupe name: </w:t>
            </w:r>
          </w:p>
        </w:tc>
        <w:tc>
          <w:tcPr>
            <w:tcW w:w="4201" w:type="dxa"/>
            <w:tcBorders>
              <w:top w:val="single" w:sz="4" w:space="0" w:color="auto"/>
              <w:left w:val="single" w:sz="4" w:space="0" w:color="auto"/>
              <w:bottom w:val="single" w:sz="4" w:space="0" w:color="auto"/>
              <w:right w:val="single" w:sz="4" w:space="0" w:color="auto"/>
            </w:tcBorders>
          </w:tcPr>
          <w:p w14:paraId="5B2AF1C6" w14:textId="77777777" w:rsidR="00B03EA0" w:rsidRDefault="00B03EA0">
            <w:pPr>
              <w:spacing w:before="60" w:after="60"/>
            </w:pPr>
          </w:p>
        </w:tc>
      </w:tr>
      <w:tr w:rsidR="00B03EA0" w14:paraId="2D086A64"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605268FF" w14:textId="77777777" w:rsidR="00B03EA0" w:rsidRDefault="00B03EA0">
            <w:pPr>
              <w:spacing w:before="60" w:after="60"/>
              <w:jc w:val="right"/>
              <w:rPr>
                <w:rFonts w:ascii="Cambria" w:hAnsi="Cambria"/>
                <w:b/>
              </w:rPr>
            </w:pPr>
            <w:r>
              <w:rPr>
                <w:rFonts w:ascii="Cambria" w:hAnsi="Cambria"/>
                <w:b/>
              </w:rPr>
              <w:t>Operations area (ha):</w:t>
            </w:r>
          </w:p>
          <w:p w14:paraId="5492E91C" w14:textId="6F58C1E3" w:rsidR="00B03EA0" w:rsidRDefault="00B03EA0">
            <w:pPr>
              <w:spacing w:before="60" w:after="60"/>
              <w:jc w:val="right"/>
              <w:rPr>
                <w:rFonts w:ascii="Cambria" w:hAnsi="Cambria"/>
              </w:rPr>
            </w:pPr>
            <w:r>
              <w:rPr>
                <w:rFonts w:ascii="Cambria" w:hAnsi="Cambria"/>
                <w:sz w:val="20"/>
                <w:lang w:val="fr-FR"/>
              </w:rPr>
              <w:t>(</w:t>
            </w:r>
            <w:r>
              <w:rPr>
                <w:rFonts w:ascii="Cambria" w:hAnsi="Cambria"/>
                <w:sz w:val="20"/>
              </w:rPr>
              <w:t xml:space="preserve">area </w:t>
            </w:r>
            <w:r w:rsidR="00243F90">
              <w:rPr>
                <w:rFonts w:ascii="Cambria" w:hAnsi="Cambria"/>
                <w:sz w:val="20"/>
              </w:rPr>
              <w:t xml:space="preserve">of proposed </w:t>
            </w:r>
            <w:r>
              <w:rPr>
                <w:rFonts w:ascii="Cambria" w:hAnsi="Cambria"/>
                <w:sz w:val="20"/>
              </w:rPr>
              <w:t xml:space="preserve">operations, </w:t>
            </w:r>
            <w:r w:rsidR="00CB6783">
              <w:rPr>
                <w:rFonts w:ascii="Cambria" w:hAnsi="Cambria"/>
                <w:sz w:val="20"/>
              </w:rPr>
              <w:t>e.g.</w:t>
            </w:r>
            <w:r>
              <w:rPr>
                <w:rFonts w:ascii="Cambria" w:hAnsi="Cambria"/>
                <w:sz w:val="20"/>
              </w:rPr>
              <w:t xml:space="preserve"> harvesting or reforestation or site preparation </w:t>
            </w:r>
            <w:r>
              <w:rPr>
                <w:rFonts w:ascii="Cambria" w:hAnsi="Cambria"/>
                <w:sz w:val="20"/>
                <w:lang w:val="fr-FR"/>
              </w:rPr>
              <w:t>within the FPP area)</w:t>
            </w:r>
          </w:p>
        </w:tc>
        <w:tc>
          <w:tcPr>
            <w:tcW w:w="4201" w:type="dxa"/>
            <w:tcBorders>
              <w:top w:val="single" w:sz="4" w:space="0" w:color="auto"/>
              <w:left w:val="single" w:sz="4" w:space="0" w:color="auto"/>
              <w:bottom w:val="single" w:sz="4" w:space="0" w:color="auto"/>
              <w:right w:val="single" w:sz="4" w:space="0" w:color="auto"/>
            </w:tcBorders>
          </w:tcPr>
          <w:p w14:paraId="2305B549" w14:textId="77777777" w:rsidR="00B03EA0" w:rsidRDefault="00B03EA0">
            <w:pPr>
              <w:spacing w:before="60" w:after="60"/>
            </w:pPr>
          </w:p>
        </w:tc>
      </w:tr>
      <w:tr w:rsidR="00B03EA0" w14:paraId="65E1FB2E" w14:textId="77777777" w:rsidTr="00491311">
        <w:tc>
          <w:tcPr>
            <w:tcW w:w="4815" w:type="dxa"/>
            <w:tcBorders>
              <w:top w:val="single" w:sz="4" w:space="0" w:color="auto"/>
              <w:left w:val="single" w:sz="4" w:space="0" w:color="auto"/>
              <w:bottom w:val="single" w:sz="4" w:space="0" w:color="auto"/>
              <w:right w:val="single" w:sz="4" w:space="0" w:color="auto"/>
            </w:tcBorders>
            <w:hideMark/>
          </w:tcPr>
          <w:p w14:paraId="36E652FF" w14:textId="7FC9A092" w:rsidR="00B03EA0" w:rsidRDefault="00644204">
            <w:pPr>
              <w:spacing w:before="60" w:after="60"/>
              <w:jc w:val="right"/>
              <w:rPr>
                <w:rFonts w:ascii="Cambria" w:hAnsi="Cambria"/>
                <w:b/>
              </w:rPr>
            </w:pPr>
            <w:r>
              <w:rPr>
                <w:rFonts w:ascii="Cambria" w:hAnsi="Cambria"/>
                <w:b/>
              </w:rPr>
              <w:t xml:space="preserve">Silviculture &amp; </w:t>
            </w:r>
            <w:r w:rsidR="00B03EA0">
              <w:rPr>
                <w:rFonts w:ascii="Cambria" w:hAnsi="Cambria"/>
                <w:b/>
              </w:rPr>
              <w:t>Operation Type</w:t>
            </w:r>
            <w:r w:rsidR="005E65F1">
              <w:rPr>
                <w:rFonts w:ascii="Cambria" w:hAnsi="Cambria"/>
                <w:b/>
              </w:rPr>
              <w:t>(s)</w:t>
            </w:r>
            <w:r w:rsidR="00B03EA0">
              <w:rPr>
                <w:rFonts w:ascii="Cambria" w:hAnsi="Cambria"/>
                <w:b/>
              </w:rPr>
              <w:t>:</w:t>
            </w:r>
          </w:p>
        </w:tc>
        <w:tc>
          <w:tcPr>
            <w:tcW w:w="4201" w:type="dxa"/>
            <w:tcBorders>
              <w:top w:val="single" w:sz="4" w:space="0" w:color="auto"/>
              <w:left w:val="single" w:sz="4" w:space="0" w:color="auto"/>
              <w:bottom w:val="single" w:sz="4" w:space="0" w:color="auto"/>
              <w:right w:val="single" w:sz="4" w:space="0" w:color="auto"/>
            </w:tcBorders>
          </w:tcPr>
          <w:p w14:paraId="3D0AE438" w14:textId="77777777" w:rsidR="00B03EA0" w:rsidRDefault="00B03EA0">
            <w:pPr>
              <w:spacing w:before="60" w:after="60"/>
            </w:pPr>
          </w:p>
        </w:tc>
      </w:tr>
      <w:tr w:rsidR="00243F90" w14:paraId="593B285F" w14:textId="77777777" w:rsidTr="00243F90">
        <w:tc>
          <w:tcPr>
            <w:tcW w:w="4815" w:type="dxa"/>
            <w:tcBorders>
              <w:top w:val="single" w:sz="4" w:space="0" w:color="auto"/>
              <w:left w:val="single" w:sz="4" w:space="0" w:color="auto"/>
              <w:bottom w:val="single" w:sz="4" w:space="0" w:color="auto"/>
              <w:right w:val="single" w:sz="4" w:space="0" w:color="auto"/>
            </w:tcBorders>
          </w:tcPr>
          <w:p w14:paraId="0A209395" w14:textId="0788E7EF" w:rsidR="00243F90" w:rsidRDefault="00243F90">
            <w:pPr>
              <w:spacing w:before="60" w:after="60"/>
              <w:jc w:val="right"/>
              <w:rPr>
                <w:rFonts w:ascii="Cambria" w:hAnsi="Cambria"/>
                <w:b/>
              </w:rPr>
            </w:pPr>
            <w:r>
              <w:rPr>
                <w:rFonts w:ascii="Cambria" w:hAnsi="Cambria"/>
                <w:b/>
              </w:rPr>
              <w:t xml:space="preserve">Planning </w:t>
            </w:r>
            <w:r w:rsidR="00644204">
              <w:rPr>
                <w:rFonts w:ascii="Cambria" w:hAnsi="Cambria"/>
                <w:b/>
              </w:rPr>
              <w:t>S</w:t>
            </w:r>
            <w:r>
              <w:rPr>
                <w:rFonts w:ascii="Cambria" w:hAnsi="Cambria"/>
                <w:b/>
              </w:rPr>
              <w:t>cheme Scenic Code present:</w:t>
            </w:r>
            <w:r w:rsidR="007E004B">
              <w:rPr>
                <w:rFonts w:ascii="Cambria" w:hAnsi="Cambria"/>
                <w:b/>
              </w:rPr>
              <w:br/>
            </w:r>
            <w:r w:rsidR="007E004B">
              <w:rPr>
                <w:rFonts w:ascii="Cambria" w:hAnsi="Cambria"/>
                <w:bCs/>
                <w:sz w:val="20"/>
                <w:szCs w:val="20"/>
              </w:rPr>
              <w:t>(</w:t>
            </w:r>
            <w:r w:rsidR="007E004B" w:rsidRPr="00491311">
              <w:rPr>
                <w:rFonts w:ascii="Cambria" w:hAnsi="Cambria"/>
                <w:bCs/>
              </w:rPr>
              <w:t>Local government will be consulted regarding areas with landscape protection provisions in planning schemes</w:t>
            </w:r>
            <w:r w:rsidR="007E004B">
              <w:rPr>
                <w:rFonts w:ascii="Cambria" w:hAnsi="Cambria"/>
                <w:bCs/>
                <w:sz w:val="20"/>
                <w:szCs w:val="20"/>
              </w:rPr>
              <w:t xml:space="preserve"> – </w:t>
            </w:r>
            <w:r w:rsidR="007E004B" w:rsidRPr="00491311">
              <w:rPr>
                <w:rFonts w:ascii="Cambria" w:hAnsi="Cambria"/>
                <w:bCs/>
                <w:i/>
                <w:iCs/>
              </w:rPr>
              <w:t>Forest Practices Code</w:t>
            </w:r>
            <w:r w:rsidR="007E004B">
              <w:rPr>
                <w:rFonts w:ascii="Cambria" w:hAnsi="Cambria"/>
                <w:bCs/>
                <w:sz w:val="20"/>
                <w:szCs w:val="20"/>
              </w:rPr>
              <w:t>)</w:t>
            </w:r>
          </w:p>
        </w:tc>
        <w:tc>
          <w:tcPr>
            <w:tcW w:w="4201" w:type="dxa"/>
            <w:tcBorders>
              <w:top w:val="single" w:sz="4" w:space="0" w:color="auto"/>
              <w:left w:val="single" w:sz="4" w:space="0" w:color="auto"/>
              <w:bottom w:val="single" w:sz="4" w:space="0" w:color="auto"/>
              <w:right w:val="single" w:sz="4" w:space="0" w:color="auto"/>
            </w:tcBorders>
          </w:tcPr>
          <w:p w14:paraId="1ECA7D71" w14:textId="77777777" w:rsidR="00243F90" w:rsidRDefault="00243F90">
            <w:pPr>
              <w:spacing w:before="60" w:after="60"/>
            </w:pPr>
          </w:p>
        </w:tc>
      </w:tr>
    </w:tbl>
    <w:p w14:paraId="15C6E0D4" w14:textId="77777777" w:rsidR="007D26E0" w:rsidRDefault="007D26E0"/>
    <w:p w14:paraId="7693CCEA" w14:textId="77777777" w:rsidR="0061337D" w:rsidRDefault="0061337D" w:rsidP="00CB6A1A">
      <w:pPr>
        <w:pStyle w:val="Default"/>
        <w:rPr>
          <w:rFonts w:ascii="Times New Roman" w:hAnsi="Times New Roman" w:cs="Times New Roman"/>
          <w:b/>
        </w:rPr>
      </w:pPr>
    </w:p>
    <w:p w14:paraId="1F291755" w14:textId="60C41300" w:rsidR="007D26E0" w:rsidRPr="00F347C6" w:rsidRDefault="00631FFA" w:rsidP="00CB6A1A">
      <w:pPr>
        <w:pStyle w:val="Default"/>
        <w:rPr>
          <w:rFonts w:ascii="Times New Roman" w:hAnsi="Times New Roman" w:cs="Times New Roman"/>
          <w:b/>
        </w:rPr>
      </w:pPr>
      <w:r>
        <w:rPr>
          <w:rFonts w:ascii="Times New Roman" w:hAnsi="Times New Roman" w:cs="Times New Roman"/>
          <w:b/>
        </w:rPr>
        <w:t>Use</w:t>
      </w:r>
      <w:r w:rsidR="007D26E0" w:rsidRPr="00F347C6">
        <w:rPr>
          <w:rFonts w:ascii="Times New Roman" w:hAnsi="Times New Roman" w:cs="Times New Roman"/>
          <w:b/>
        </w:rPr>
        <w:t xml:space="preserve"> the </w:t>
      </w:r>
      <w:r w:rsidR="00CB6A1A" w:rsidRPr="00F347C6">
        <w:rPr>
          <w:rFonts w:ascii="Times New Roman" w:hAnsi="Times New Roman" w:cs="Times New Roman"/>
          <w:b/>
          <w:bCs/>
          <w:i/>
          <w:sz w:val="22"/>
          <w:szCs w:val="22"/>
        </w:rPr>
        <w:t>FPA process for visual landscape special values assessment and planning</w:t>
      </w:r>
      <w:r>
        <w:rPr>
          <w:rFonts w:ascii="Times New Roman" w:hAnsi="Times New Roman" w:cs="Times New Roman"/>
          <w:b/>
          <w:bCs/>
          <w:i/>
          <w:sz w:val="22"/>
          <w:szCs w:val="22"/>
        </w:rPr>
        <w:t>,</w:t>
      </w:r>
      <w:r w:rsidR="00CB6A1A" w:rsidRPr="00F347C6">
        <w:rPr>
          <w:rFonts w:ascii="Times New Roman" w:hAnsi="Times New Roman" w:cs="Times New Roman"/>
          <w:b/>
          <w:bCs/>
          <w:sz w:val="22"/>
          <w:szCs w:val="22"/>
        </w:rPr>
        <w:t xml:space="preserve"> </w:t>
      </w:r>
      <w:r>
        <w:rPr>
          <w:rFonts w:ascii="Times New Roman" w:hAnsi="Times New Roman" w:cs="Times New Roman"/>
          <w:b/>
          <w:bCs/>
          <w:sz w:val="22"/>
          <w:szCs w:val="22"/>
        </w:rPr>
        <w:t xml:space="preserve">available </w:t>
      </w:r>
      <w:r w:rsidR="00CB6A1A" w:rsidRPr="00F347C6">
        <w:rPr>
          <w:rFonts w:ascii="Times New Roman" w:hAnsi="Times New Roman" w:cs="Times New Roman"/>
          <w:b/>
          <w:bCs/>
          <w:sz w:val="22"/>
          <w:szCs w:val="22"/>
        </w:rPr>
        <w:t>on the FPA website</w:t>
      </w:r>
      <w:r>
        <w:rPr>
          <w:rFonts w:ascii="Times New Roman" w:hAnsi="Times New Roman" w:cs="Times New Roman"/>
          <w:b/>
          <w:bCs/>
          <w:sz w:val="22"/>
          <w:szCs w:val="22"/>
        </w:rPr>
        <w:t>,</w:t>
      </w:r>
      <w:r w:rsidR="00C62AD2">
        <w:rPr>
          <w:rFonts w:ascii="Times New Roman" w:hAnsi="Times New Roman" w:cs="Times New Roman"/>
          <w:b/>
          <w:bCs/>
          <w:sz w:val="22"/>
          <w:szCs w:val="22"/>
        </w:rPr>
        <w:t xml:space="preserve"> for </w:t>
      </w:r>
      <w:r>
        <w:rPr>
          <w:rFonts w:ascii="Times New Roman" w:hAnsi="Times New Roman" w:cs="Times New Roman"/>
          <w:b/>
          <w:bCs/>
          <w:sz w:val="22"/>
          <w:szCs w:val="22"/>
        </w:rPr>
        <w:t>interpretation</w:t>
      </w:r>
      <w:r w:rsidR="00C62AD2">
        <w:rPr>
          <w:rFonts w:ascii="Times New Roman" w:hAnsi="Times New Roman" w:cs="Times New Roman"/>
          <w:b/>
          <w:bCs/>
          <w:sz w:val="22"/>
          <w:szCs w:val="22"/>
        </w:rPr>
        <w:t xml:space="preserve"> and guidance</w:t>
      </w:r>
      <w:r>
        <w:rPr>
          <w:rFonts w:ascii="Times New Roman" w:hAnsi="Times New Roman" w:cs="Times New Roman"/>
          <w:b/>
          <w:bCs/>
          <w:sz w:val="22"/>
          <w:szCs w:val="22"/>
        </w:rPr>
        <w:t xml:space="preserve"> on </w:t>
      </w:r>
      <w:r w:rsidR="00644204">
        <w:rPr>
          <w:rFonts w:ascii="Times New Roman" w:hAnsi="Times New Roman" w:cs="Times New Roman"/>
          <w:b/>
          <w:bCs/>
          <w:sz w:val="22"/>
          <w:szCs w:val="22"/>
        </w:rPr>
        <w:t>completing this</w:t>
      </w:r>
      <w:r>
        <w:rPr>
          <w:rFonts w:ascii="Times New Roman" w:hAnsi="Times New Roman" w:cs="Times New Roman"/>
          <w:b/>
          <w:bCs/>
          <w:sz w:val="22"/>
          <w:szCs w:val="22"/>
        </w:rPr>
        <w:t xml:space="preserve"> </w:t>
      </w:r>
      <w:r w:rsidR="0035771A">
        <w:rPr>
          <w:rFonts w:ascii="Times New Roman" w:hAnsi="Times New Roman" w:cs="Times New Roman"/>
          <w:b/>
          <w:bCs/>
          <w:sz w:val="22"/>
          <w:szCs w:val="22"/>
        </w:rPr>
        <w:t>evaluation</w:t>
      </w:r>
      <w:r>
        <w:rPr>
          <w:rFonts w:ascii="Times New Roman" w:hAnsi="Times New Roman" w:cs="Times New Roman"/>
          <w:b/>
          <w:bCs/>
          <w:sz w:val="22"/>
          <w:szCs w:val="22"/>
        </w:rPr>
        <w:t xml:space="preserve"> </w:t>
      </w:r>
      <w:r w:rsidR="00644204">
        <w:rPr>
          <w:rFonts w:ascii="Times New Roman" w:hAnsi="Times New Roman" w:cs="Times New Roman"/>
          <w:b/>
          <w:bCs/>
          <w:sz w:val="22"/>
          <w:szCs w:val="22"/>
        </w:rPr>
        <w:t>sheet</w:t>
      </w:r>
      <w:r w:rsidR="00CB6A1A" w:rsidRPr="00F347C6">
        <w:rPr>
          <w:rFonts w:ascii="Times New Roman" w:hAnsi="Times New Roman" w:cs="Times New Roman"/>
          <w:b/>
          <w:bCs/>
          <w:sz w:val="22"/>
          <w:szCs w:val="22"/>
        </w:rPr>
        <w:t>.</w:t>
      </w:r>
    </w:p>
    <w:p w14:paraId="34860212" w14:textId="35D4D236" w:rsidR="007D26E0" w:rsidRDefault="007D26E0">
      <w:pPr>
        <w:pStyle w:val="Heading2"/>
        <w:spacing w:before="180" w:after="120"/>
        <w:rPr>
          <w:color w:val="FF0000"/>
        </w:rPr>
      </w:pPr>
      <w:bookmarkStart w:id="0" w:name="_Hlk70874110"/>
      <w:r>
        <w:rPr>
          <w:color w:val="FF0000"/>
        </w:rPr>
        <w:t>VIEWPOINT</w:t>
      </w:r>
      <w:r w:rsidR="00D40D3A">
        <w:rPr>
          <w:color w:val="FF0000"/>
        </w:rPr>
        <w:t xml:space="preserve"> IDENTIFICATION</w:t>
      </w:r>
      <w:r w:rsidR="00960828">
        <w:rPr>
          <w:color w:val="FF0000"/>
        </w:rPr>
        <w:t xml:space="preserve"> AND OBJECTIVES</w:t>
      </w:r>
    </w:p>
    <w:bookmarkEnd w:id="0"/>
    <w:p w14:paraId="140A3C57" w14:textId="646E172D" w:rsidR="007D26E0" w:rsidRDefault="00833E0E">
      <w:pPr>
        <w:rPr>
          <w:i/>
        </w:rPr>
      </w:pPr>
      <w:r>
        <w:t>L</w:t>
      </w:r>
      <w:r w:rsidR="007D26E0">
        <w:t xml:space="preserve">ist the </w:t>
      </w:r>
      <w:r w:rsidR="00F51861">
        <w:t xml:space="preserve">representative </w:t>
      </w:r>
      <w:r w:rsidR="007D26E0">
        <w:t xml:space="preserve">public viewpoints and locations </w:t>
      </w:r>
      <w:r>
        <w:t>likely to see</w:t>
      </w:r>
      <w:r w:rsidR="007D26E0">
        <w:t xml:space="preserve"> proposed operations</w:t>
      </w:r>
      <w:r>
        <w:t>, in the table below</w:t>
      </w:r>
      <w:r w:rsidR="007D26E0">
        <w:t xml:space="preserve">. </w:t>
      </w:r>
      <w:r>
        <w:t>D</w:t>
      </w:r>
      <w:r w:rsidR="007D26E0">
        <w:t>efine</w:t>
      </w:r>
      <w:r w:rsidR="00525712">
        <w:t xml:space="preserve"> a</w:t>
      </w:r>
      <w:r w:rsidR="007D26E0">
        <w:t xml:space="preserve"> Landscape Management Objective (LMO)</w:t>
      </w:r>
      <w:r>
        <w:t xml:space="preserve"> for each viewpoint by</w:t>
      </w:r>
      <w:r w:rsidR="007D26E0">
        <w:t xml:space="preserve"> complet</w:t>
      </w:r>
      <w:r>
        <w:t>ing</w:t>
      </w:r>
      <w:r w:rsidR="007D26E0">
        <w:t xml:space="preserve"> each </w:t>
      </w:r>
      <w:r w:rsidR="009135D5">
        <w:t>rating column</w:t>
      </w:r>
      <w:r w:rsidR="007D26E0">
        <w:t xml:space="preserve"> across the table</w:t>
      </w:r>
      <w:r w:rsidR="00542367" w:rsidRPr="00491311">
        <w:t>.</w:t>
      </w:r>
    </w:p>
    <w:p w14:paraId="155D6854" w14:textId="297DF5D7" w:rsidR="007D26E0" w:rsidRDefault="007D26E0">
      <w:pPr>
        <w:pStyle w:val="Heading2"/>
        <w:rPr>
          <w:b w:val="0"/>
        </w:rPr>
      </w:pPr>
    </w:p>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4536"/>
        <w:gridCol w:w="1134"/>
        <w:gridCol w:w="993"/>
        <w:gridCol w:w="850"/>
        <w:gridCol w:w="851"/>
        <w:gridCol w:w="1559"/>
      </w:tblGrid>
      <w:tr w:rsidR="00145534" w14:paraId="715FA4CC" w14:textId="77777777" w:rsidTr="00491311">
        <w:trPr>
          <w:jc w:val="center"/>
        </w:trPr>
        <w:tc>
          <w:tcPr>
            <w:tcW w:w="4536" w:type="dxa"/>
            <w:tcBorders>
              <w:top w:val="nil"/>
              <w:left w:val="nil"/>
              <w:bottom w:val="single" w:sz="4" w:space="0" w:color="auto"/>
              <w:right w:val="single" w:sz="4" w:space="0" w:color="auto"/>
            </w:tcBorders>
          </w:tcPr>
          <w:p w14:paraId="3B780F72" w14:textId="24DFA7C2" w:rsidR="007D26E0" w:rsidRDefault="007D26E0">
            <w:pPr>
              <w:spacing w:before="40" w:after="40"/>
            </w:pPr>
          </w:p>
        </w:tc>
        <w:tc>
          <w:tcPr>
            <w:tcW w:w="1134" w:type="dxa"/>
            <w:tcBorders>
              <w:left w:val="single" w:sz="4" w:space="0" w:color="auto"/>
            </w:tcBorders>
            <w:vAlign w:val="center"/>
          </w:tcPr>
          <w:p w14:paraId="07F55359" w14:textId="067E6238" w:rsidR="007D26E0" w:rsidRDefault="007D26E0" w:rsidP="00491311">
            <w:pPr>
              <w:spacing w:before="40" w:after="40"/>
              <w:jc w:val="center"/>
            </w:pPr>
            <w:r>
              <w:t>Distance Zone</w:t>
            </w:r>
            <w:r w:rsidR="000B3CDC">
              <w:t xml:space="preserve"> (km)</w:t>
            </w:r>
          </w:p>
        </w:tc>
        <w:tc>
          <w:tcPr>
            <w:tcW w:w="993" w:type="dxa"/>
            <w:vAlign w:val="center"/>
          </w:tcPr>
          <w:p w14:paraId="698B2305" w14:textId="77777777" w:rsidR="007D26E0" w:rsidRDefault="007D26E0" w:rsidP="00491311">
            <w:pPr>
              <w:spacing w:before="40" w:after="40"/>
              <w:jc w:val="center"/>
            </w:pPr>
            <w:r>
              <w:t>Public Sensitivity</w:t>
            </w:r>
          </w:p>
        </w:tc>
        <w:tc>
          <w:tcPr>
            <w:tcW w:w="850" w:type="dxa"/>
            <w:vAlign w:val="center"/>
          </w:tcPr>
          <w:p w14:paraId="19CB5EAB" w14:textId="77777777" w:rsidR="007D26E0" w:rsidRDefault="007D26E0" w:rsidP="00491311">
            <w:pPr>
              <w:spacing w:before="40" w:after="40"/>
              <w:jc w:val="center"/>
            </w:pPr>
            <w:r>
              <w:t>Scenic Quality</w:t>
            </w:r>
          </w:p>
        </w:tc>
        <w:tc>
          <w:tcPr>
            <w:tcW w:w="851" w:type="dxa"/>
            <w:vAlign w:val="center"/>
          </w:tcPr>
          <w:p w14:paraId="29FB9685" w14:textId="33337500" w:rsidR="007D26E0" w:rsidRDefault="007D26E0" w:rsidP="00491311">
            <w:pPr>
              <w:spacing w:before="40" w:after="40"/>
              <w:jc w:val="center"/>
            </w:pPr>
            <w:r>
              <w:t>Skyline Affected</w:t>
            </w:r>
          </w:p>
        </w:tc>
        <w:tc>
          <w:tcPr>
            <w:tcW w:w="1559" w:type="dxa"/>
            <w:vAlign w:val="center"/>
          </w:tcPr>
          <w:p w14:paraId="33CA4256" w14:textId="581C4B54" w:rsidR="007D26E0" w:rsidRDefault="007D26E0" w:rsidP="00491311">
            <w:pPr>
              <w:spacing w:before="40" w:after="40"/>
              <w:jc w:val="center"/>
              <w:rPr>
                <w:bCs/>
              </w:rPr>
            </w:pPr>
            <w:r>
              <w:rPr>
                <w:bCs/>
              </w:rPr>
              <w:t>L</w:t>
            </w:r>
            <w:r w:rsidR="00145534">
              <w:rPr>
                <w:bCs/>
              </w:rPr>
              <w:t xml:space="preserve">andscape </w:t>
            </w:r>
            <w:r>
              <w:rPr>
                <w:bCs/>
              </w:rPr>
              <w:t>M</w:t>
            </w:r>
            <w:r w:rsidR="00145534">
              <w:rPr>
                <w:bCs/>
              </w:rPr>
              <w:t xml:space="preserve">anagement </w:t>
            </w:r>
            <w:r>
              <w:rPr>
                <w:bCs/>
              </w:rPr>
              <w:t>O</w:t>
            </w:r>
            <w:r w:rsidR="00145534">
              <w:rPr>
                <w:bCs/>
              </w:rPr>
              <w:t>bjective</w:t>
            </w:r>
            <w:r>
              <w:rPr>
                <w:bCs/>
              </w:rPr>
              <w:t xml:space="preserve"> </w:t>
            </w:r>
            <w:r w:rsidR="000E54E9">
              <w:rPr>
                <w:bCs/>
              </w:rPr>
              <w:t>(LMO)</w:t>
            </w:r>
          </w:p>
        </w:tc>
      </w:tr>
      <w:tr w:rsidR="00145534" w14:paraId="2F6E1005" w14:textId="77777777" w:rsidTr="00491311">
        <w:trPr>
          <w:jc w:val="center"/>
        </w:trPr>
        <w:tc>
          <w:tcPr>
            <w:tcW w:w="4536" w:type="dxa"/>
            <w:tcBorders>
              <w:top w:val="single" w:sz="4" w:space="0" w:color="auto"/>
              <w:tl2br w:val="single" w:sz="4" w:space="0" w:color="auto"/>
            </w:tcBorders>
            <w:vAlign w:val="center"/>
          </w:tcPr>
          <w:p w14:paraId="06E020EB" w14:textId="3EAD90B7" w:rsidR="00631FFA" w:rsidRPr="00491311" w:rsidRDefault="000E54E9" w:rsidP="00491311">
            <w:pPr>
              <w:spacing w:after="120"/>
              <w:jc w:val="right"/>
              <w:rPr>
                <w:color w:val="000000" w:themeColor="text1"/>
              </w:rPr>
            </w:pPr>
            <w:r>
              <w:rPr>
                <w:color w:val="000000" w:themeColor="text1"/>
              </w:rPr>
              <w:t>Rating</w:t>
            </w:r>
            <w:r w:rsidR="00631FFA" w:rsidRPr="00491311">
              <w:rPr>
                <w:color w:val="000000" w:themeColor="text1"/>
              </w:rPr>
              <w:t>s to be applied</w:t>
            </w:r>
          </w:p>
          <w:p w14:paraId="4565484B" w14:textId="2ED7D202" w:rsidR="00631FFA" w:rsidRPr="00491311" w:rsidDel="00BD382A" w:rsidRDefault="00631FFA" w:rsidP="00491311">
            <w:pPr>
              <w:rPr>
                <w:color w:val="808080" w:themeColor="background1" w:themeShade="80"/>
              </w:rPr>
            </w:pPr>
            <w:r w:rsidRPr="003A431D">
              <w:t>Viewpoints or viewing locations</w:t>
            </w:r>
          </w:p>
        </w:tc>
        <w:tc>
          <w:tcPr>
            <w:tcW w:w="1134" w:type="dxa"/>
            <w:vAlign w:val="center"/>
          </w:tcPr>
          <w:p w14:paraId="5E54F706" w14:textId="698C4356" w:rsidR="00631FFA" w:rsidRDefault="00631FFA" w:rsidP="00491311">
            <w:pPr>
              <w:jc w:val="center"/>
            </w:pPr>
            <w:r>
              <w:t xml:space="preserve">fg </w:t>
            </w:r>
            <w:r w:rsidRPr="00491311">
              <w:rPr>
                <w:sz w:val="18"/>
                <w:szCs w:val="18"/>
              </w:rPr>
              <w:t>(0-1km)</w:t>
            </w:r>
          </w:p>
          <w:p w14:paraId="695E5466" w14:textId="130E6F8F" w:rsidR="00631FFA" w:rsidRDefault="00631FFA" w:rsidP="00491311">
            <w:pPr>
              <w:jc w:val="center"/>
            </w:pPr>
            <w:r>
              <w:t xml:space="preserve">mg </w:t>
            </w:r>
            <w:r w:rsidRPr="00491311">
              <w:rPr>
                <w:sz w:val="18"/>
                <w:szCs w:val="18"/>
              </w:rPr>
              <w:t>(1-6km)</w:t>
            </w:r>
          </w:p>
          <w:p w14:paraId="59932E60" w14:textId="22B5D6E5" w:rsidR="00631FFA" w:rsidRDefault="00631FFA" w:rsidP="00491311">
            <w:pPr>
              <w:jc w:val="center"/>
            </w:pPr>
            <w:r>
              <w:t xml:space="preserve">bg </w:t>
            </w:r>
            <w:r w:rsidRPr="00491311">
              <w:rPr>
                <w:sz w:val="18"/>
                <w:szCs w:val="18"/>
              </w:rPr>
              <w:t>(6-25km)</w:t>
            </w:r>
          </w:p>
        </w:tc>
        <w:tc>
          <w:tcPr>
            <w:tcW w:w="993" w:type="dxa"/>
            <w:vAlign w:val="center"/>
          </w:tcPr>
          <w:p w14:paraId="460CC06E" w14:textId="77777777" w:rsidR="00631FFA" w:rsidRDefault="00631FFA" w:rsidP="00491311">
            <w:pPr>
              <w:jc w:val="center"/>
            </w:pPr>
            <w:r>
              <w:t>1</w:t>
            </w:r>
          </w:p>
          <w:p w14:paraId="2AA46852" w14:textId="77777777" w:rsidR="00631FFA" w:rsidRDefault="00631FFA" w:rsidP="00491311">
            <w:pPr>
              <w:jc w:val="center"/>
            </w:pPr>
            <w:r>
              <w:t>2</w:t>
            </w:r>
          </w:p>
          <w:p w14:paraId="413056D9" w14:textId="77777777" w:rsidR="000B7F83" w:rsidRDefault="00631FFA">
            <w:pPr>
              <w:jc w:val="center"/>
            </w:pPr>
            <w:r>
              <w:t>3</w:t>
            </w:r>
          </w:p>
          <w:p w14:paraId="7E66FD80" w14:textId="74D597E0" w:rsidR="00631FFA" w:rsidRDefault="00631FFA" w:rsidP="00491311">
            <w:pPr>
              <w:jc w:val="center"/>
            </w:pPr>
            <w:r>
              <w:t>4</w:t>
            </w:r>
          </w:p>
        </w:tc>
        <w:tc>
          <w:tcPr>
            <w:tcW w:w="850" w:type="dxa"/>
            <w:vAlign w:val="center"/>
          </w:tcPr>
          <w:p w14:paraId="4D0F3A6E" w14:textId="77777777" w:rsidR="00631FFA" w:rsidRDefault="00631FFA" w:rsidP="00491311">
            <w:pPr>
              <w:jc w:val="center"/>
            </w:pPr>
            <w:r>
              <w:t>H</w:t>
            </w:r>
          </w:p>
          <w:p w14:paraId="4F9121C2" w14:textId="77777777" w:rsidR="00631FFA" w:rsidRDefault="00631FFA" w:rsidP="00491311">
            <w:pPr>
              <w:jc w:val="center"/>
            </w:pPr>
            <w:r>
              <w:t>M</w:t>
            </w:r>
          </w:p>
          <w:p w14:paraId="50181587" w14:textId="1B957408" w:rsidR="00631FFA" w:rsidRDefault="00631FFA" w:rsidP="00491311">
            <w:pPr>
              <w:jc w:val="center"/>
            </w:pPr>
            <w:r>
              <w:t>L</w:t>
            </w:r>
          </w:p>
        </w:tc>
        <w:tc>
          <w:tcPr>
            <w:tcW w:w="851" w:type="dxa"/>
            <w:vAlign w:val="center"/>
          </w:tcPr>
          <w:p w14:paraId="46FEC9F6" w14:textId="71363883" w:rsidR="00631FFA" w:rsidRDefault="00631FFA" w:rsidP="00491311">
            <w:pPr>
              <w:jc w:val="center"/>
            </w:pPr>
            <w:r>
              <w:t>Y</w:t>
            </w:r>
            <w:r w:rsidR="00644204">
              <w:t>es</w:t>
            </w:r>
            <w:r w:rsidR="00644204">
              <w:br/>
            </w:r>
            <w:r>
              <w:t>or</w:t>
            </w:r>
            <w:r w:rsidR="00644204">
              <w:br/>
            </w:r>
            <w:r>
              <w:t>N</w:t>
            </w:r>
            <w:r w:rsidR="00644204">
              <w:t>o</w:t>
            </w:r>
          </w:p>
        </w:tc>
        <w:tc>
          <w:tcPr>
            <w:tcW w:w="1559" w:type="dxa"/>
            <w:vAlign w:val="center"/>
          </w:tcPr>
          <w:p w14:paraId="3796CE1D" w14:textId="4F3B3F6B" w:rsidR="00631FFA" w:rsidRDefault="00631FFA" w:rsidP="00491311">
            <w:pPr>
              <w:jc w:val="center"/>
            </w:pPr>
            <w:r>
              <w:t>Inevident Apparent Dominant</w:t>
            </w:r>
          </w:p>
        </w:tc>
      </w:tr>
      <w:tr w:rsidR="00145534" w14:paraId="24463913" w14:textId="77777777" w:rsidTr="00491311">
        <w:trPr>
          <w:trHeight w:val="454"/>
          <w:jc w:val="center"/>
        </w:trPr>
        <w:tc>
          <w:tcPr>
            <w:tcW w:w="4536" w:type="dxa"/>
            <w:vAlign w:val="center"/>
          </w:tcPr>
          <w:p w14:paraId="7D4211DA" w14:textId="5082B68C" w:rsidR="00631FFA" w:rsidRPr="00833E0E" w:rsidRDefault="00631FFA" w:rsidP="00491311">
            <w:pPr>
              <w:pStyle w:val="ListParagraph"/>
              <w:numPr>
                <w:ilvl w:val="0"/>
                <w:numId w:val="30"/>
              </w:numPr>
              <w:spacing w:before="60"/>
              <w:rPr>
                <w:i/>
                <w:iCs/>
              </w:rPr>
            </w:pPr>
            <w:r>
              <w:rPr>
                <w:i/>
                <w:iCs/>
                <w:color w:val="808080" w:themeColor="background1" w:themeShade="80"/>
              </w:rPr>
              <w:t>Viewpoint n</w:t>
            </w:r>
            <w:r w:rsidRPr="00491311">
              <w:rPr>
                <w:i/>
                <w:iCs/>
                <w:color w:val="808080" w:themeColor="background1" w:themeShade="80"/>
              </w:rPr>
              <w:t>ame, coordinates, distance to coupe</w:t>
            </w:r>
          </w:p>
        </w:tc>
        <w:tc>
          <w:tcPr>
            <w:tcW w:w="1134" w:type="dxa"/>
            <w:vAlign w:val="center"/>
          </w:tcPr>
          <w:p w14:paraId="6AB3E030" w14:textId="7E331FD3" w:rsidR="00631FFA" w:rsidRDefault="00631FFA" w:rsidP="00491311">
            <w:pPr>
              <w:rPr>
                <w:i/>
              </w:rPr>
            </w:pPr>
          </w:p>
        </w:tc>
        <w:tc>
          <w:tcPr>
            <w:tcW w:w="993" w:type="dxa"/>
            <w:vAlign w:val="center"/>
          </w:tcPr>
          <w:p w14:paraId="11AC855B" w14:textId="0A58D3D9" w:rsidR="00631FFA" w:rsidRDefault="00631FFA" w:rsidP="00491311">
            <w:pPr>
              <w:spacing w:before="60"/>
              <w:rPr>
                <w:i/>
              </w:rPr>
            </w:pPr>
          </w:p>
        </w:tc>
        <w:tc>
          <w:tcPr>
            <w:tcW w:w="850" w:type="dxa"/>
            <w:vAlign w:val="center"/>
          </w:tcPr>
          <w:p w14:paraId="2284A776" w14:textId="0CC3D86B" w:rsidR="00631FFA" w:rsidRDefault="00631FFA" w:rsidP="00491311">
            <w:pPr>
              <w:spacing w:before="60"/>
              <w:rPr>
                <w:i/>
              </w:rPr>
            </w:pPr>
          </w:p>
        </w:tc>
        <w:tc>
          <w:tcPr>
            <w:tcW w:w="851" w:type="dxa"/>
            <w:vAlign w:val="center"/>
          </w:tcPr>
          <w:p w14:paraId="56192492" w14:textId="50523745" w:rsidR="00631FFA" w:rsidRDefault="00631FFA" w:rsidP="00491311">
            <w:pPr>
              <w:spacing w:before="60"/>
              <w:rPr>
                <w:i/>
              </w:rPr>
            </w:pPr>
          </w:p>
        </w:tc>
        <w:tc>
          <w:tcPr>
            <w:tcW w:w="1559" w:type="dxa"/>
            <w:vAlign w:val="center"/>
          </w:tcPr>
          <w:p w14:paraId="1D9CD28D" w14:textId="7D1F26F5" w:rsidR="00631FFA" w:rsidRDefault="00631FFA" w:rsidP="00491311">
            <w:pPr>
              <w:spacing w:before="60"/>
              <w:rPr>
                <w:i/>
              </w:rPr>
            </w:pPr>
          </w:p>
        </w:tc>
      </w:tr>
      <w:tr w:rsidR="00145534" w14:paraId="3137B406" w14:textId="77777777" w:rsidTr="00491311">
        <w:trPr>
          <w:trHeight w:val="454"/>
          <w:jc w:val="center"/>
        </w:trPr>
        <w:tc>
          <w:tcPr>
            <w:tcW w:w="4536" w:type="dxa"/>
            <w:vAlign w:val="center"/>
          </w:tcPr>
          <w:p w14:paraId="35085D2D" w14:textId="77777777" w:rsidR="00631FFA" w:rsidRDefault="00631FFA" w:rsidP="00491311">
            <w:pPr>
              <w:rPr>
                <w:i/>
              </w:rPr>
            </w:pPr>
            <w:r>
              <w:t>2)</w:t>
            </w:r>
          </w:p>
        </w:tc>
        <w:tc>
          <w:tcPr>
            <w:tcW w:w="1134" w:type="dxa"/>
            <w:vAlign w:val="center"/>
          </w:tcPr>
          <w:p w14:paraId="1CEB67EF" w14:textId="2F267D7D" w:rsidR="00631FFA" w:rsidRDefault="00631FFA" w:rsidP="00491311">
            <w:pPr>
              <w:rPr>
                <w:i/>
              </w:rPr>
            </w:pPr>
          </w:p>
        </w:tc>
        <w:tc>
          <w:tcPr>
            <w:tcW w:w="993" w:type="dxa"/>
            <w:vAlign w:val="center"/>
          </w:tcPr>
          <w:p w14:paraId="0DFEF479" w14:textId="72A9013E" w:rsidR="00631FFA" w:rsidRDefault="00631FFA" w:rsidP="00491311">
            <w:pPr>
              <w:rPr>
                <w:i/>
              </w:rPr>
            </w:pPr>
          </w:p>
        </w:tc>
        <w:tc>
          <w:tcPr>
            <w:tcW w:w="850" w:type="dxa"/>
            <w:vAlign w:val="center"/>
          </w:tcPr>
          <w:p w14:paraId="08F585BA" w14:textId="58A1A9BF" w:rsidR="00631FFA" w:rsidRDefault="00631FFA" w:rsidP="00491311">
            <w:pPr>
              <w:rPr>
                <w:i/>
              </w:rPr>
            </w:pPr>
          </w:p>
        </w:tc>
        <w:tc>
          <w:tcPr>
            <w:tcW w:w="851" w:type="dxa"/>
            <w:vAlign w:val="center"/>
          </w:tcPr>
          <w:p w14:paraId="4E17D3C9" w14:textId="4CF9F8E6" w:rsidR="00631FFA" w:rsidRDefault="00631FFA" w:rsidP="00491311">
            <w:pPr>
              <w:rPr>
                <w:i/>
              </w:rPr>
            </w:pPr>
          </w:p>
        </w:tc>
        <w:tc>
          <w:tcPr>
            <w:tcW w:w="1559" w:type="dxa"/>
            <w:vAlign w:val="center"/>
          </w:tcPr>
          <w:p w14:paraId="0324AE19" w14:textId="2CCE7AB4" w:rsidR="00631FFA" w:rsidRDefault="00631FFA" w:rsidP="00491311">
            <w:pPr>
              <w:rPr>
                <w:i/>
              </w:rPr>
            </w:pPr>
          </w:p>
        </w:tc>
      </w:tr>
      <w:tr w:rsidR="00145534" w14:paraId="6E05B7A5" w14:textId="77777777" w:rsidTr="00491311">
        <w:trPr>
          <w:trHeight w:val="454"/>
          <w:jc w:val="center"/>
        </w:trPr>
        <w:tc>
          <w:tcPr>
            <w:tcW w:w="4536" w:type="dxa"/>
            <w:vAlign w:val="center"/>
          </w:tcPr>
          <w:p w14:paraId="410213D6" w14:textId="77777777" w:rsidR="00631FFA" w:rsidRDefault="00631FFA" w:rsidP="00491311">
            <w:pPr>
              <w:rPr>
                <w:i/>
              </w:rPr>
            </w:pPr>
            <w:r>
              <w:t>3)</w:t>
            </w:r>
          </w:p>
        </w:tc>
        <w:tc>
          <w:tcPr>
            <w:tcW w:w="1134" w:type="dxa"/>
            <w:vAlign w:val="center"/>
          </w:tcPr>
          <w:p w14:paraId="07BFD86E" w14:textId="08461B7E" w:rsidR="00631FFA" w:rsidRDefault="00631FFA" w:rsidP="00491311">
            <w:pPr>
              <w:rPr>
                <w:i/>
              </w:rPr>
            </w:pPr>
          </w:p>
        </w:tc>
        <w:tc>
          <w:tcPr>
            <w:tcW w:w="993" w:type="dxa"/>
            <w:vAlign w:val="center"/>
          </w:tcPr>
          <w:p w14:paraId="65DEA5B6" w14:textId="04996AEC" w:rsidR="00631FFA" w:rsidRDefault="00631FFA" w:rsidP="00491311">
            <w:pPr>
              <w:rPr>
                <w:i/>
              </w:rPr>
            </w:pPr>
          </w:p>
        </w:tc>
        <w:tc>
          <w:tcPr>
            <w:tcW w:w="850" w:type="dxa"/>
            <w:vAlign w:val="center"/>
          </w:tcPr>
          <w:p w14:paraId="29882856" w14:textId="0CA7916A" w:rsidR="00631FFA" w:rsidRDefault="00631FFA" w:rsidP="00491311">
            <w:pPr>
              <w:rPr>
                <w:i/>
              </w:rPr>
            </w:pPr>
          </w:p>
        </w:tc>
        <w:tc>
          <w:tcPr>
            <w:tcW w:w="851" w:type="dxa"/>
            <w:tcBorders>
              <w:bottom w:val="single" w:sz="6" w:space="0" w:color="000000"/>
            </w:tcBorders>
            <w:vAlign w:val="center"/>
          </w:tcPr>
          <w:p w14:paraId="67803053" w14:textId="13825365" w:rsidR="00631FFA" w:rsidRDefault="00631FFA" w:rsidP="00491311">
            <w:pPr>
              <w:pStyle w:val="Header"/>
              <w:tabs>
                <w:tab w:val="clear" w:pos="4153"/>
                <w:tab w:val="clear" w:pos="8306"/>
              </w:tabs>
              <w:rPr>
                <w:i/>
                <w:lang w:val="en-AU"/>
              </w:rPr>
            </w:pPr>
          </w:p>
        </w:tc>
        <w:tc>
          <w:tcPr>
            <w:tcW w:w="1559" w:type="dxa"/>
            <w:tcBorders>
              <w:bottom w:val="single" w:sz="6" w:space="0" w:color="000000"/>
            </w:tcBorders>
            <w:vAlign w:val="center"/>
          </w:tcPr>
          <w:p w14:paraId="3BCACC20" w14:textId="09C612E6" w:rsidR="00631FFA" w:rsidRDefault="00631FFA" w:rsidP="00491311">
            <w:pPr>
              <w:rPr>
                <w:i/>
              </w:rPr>
            </w:pPr>
          </w:p>
        </w:tc>
      </w:tr>
      <w:tr w:rsidR="00B5338F" w14:paraId="7A91E2EA" w14:textId="77777777" w:rsidTr="00491311">
        <w:trPr>
          <w:trHeight w:val="1299"/>
          <w:jc w:val="center"/>
        </w:trPr>
        <w:tc>
          <w:tcPr>
            <w:tcW w:w="4536" w:type="dxa"/>
            <w:vMerge w:val="restart"/>
          </w:tcPr>
          <w:p w14:paraId="36D70DF6" w14:textId="797B0FE2" w:rsidR="00B5338F" w:rsidRDefault="00B5338F" w:rsidP="00491311">
            <w:pPr>
              <w:spacing w:before="60" w:after="160"/>
            </w:pPr>
            <w:r>
              <w:t xml:space="preserve">If a viewpoint above contains an affected skyline or has an Inevident or Apparent LMO, then </w:t>
            </w:r>
            <w:r w:rsidR="00CB6783">
              <w:t xml:space="preserve">continue </w:t>
            </w:r>
            <w:r>
              <w:t xml:space="preserve">below </w:t>
            </w:r>
            <w:r w:rsidR="00610DD7">
              <w:t xml:space="preserve">with Visual Review </w:t>
            </w:r>
            <w:r>
              <w:t>for the viewpoint(s). Further analysis is required and visual landscape management prescriptions may be necessary.</w:t>
            </w:r>
          </w:p>
          <w:p w14:paraId="332F8EA1" w14:textId="3A401546" w:rsidR="00B5338F" w:rsidRDefault="00B5338F" w:rsidP="00491311">
            <w:pPr>
              <w:spacing w:before="60" w:after="80"/>
            </w:pPr>
            <w:r>
              <w:t>Any viewpoint with a Dominant LMO and no affected skyline can continue its evaluation in the Management section below.</w:t>
            </w:r>
          </w:p>
        </w:tc>
        <w:tc>
          <w:tcPr>
            <w:tcW w:w="2977" w:type="dxa"/>
            <w:gridSpan w:val="3"/>
            <w:shd w:val="clear" w:color="auto" w:fill="D9D9D9" w:themeFill="background1" w:themeFillShade="D9"/>
            <w:vAlign w:val="center"/>
          </w:tcPr>
          <w:p w14:paraId="5B1622D7" w14:textId="0FD955E4" w:rsidR="00B5338F" w:rsidRDefault="00B5338F" w:rsidP="00491311">
            <w:pPr>
              <w:spacing w:before="60" w:after="120"/>
              <w:jc w:val="center"/>
            </w:pPr>
            <w:r>
              <w:t xml:space="preserve">Continue </w:t>
            </w:r>
            <w:r w:rsidR="00610DD7">
              <w:t>VISUAL REVIEW</w:t>
            </w:r>
            <w:r w:rsidR="00A4562C">
              <w:t xml:space="preserve"> if:</w:t>
            </w:r>
          </w:p>
        </w:tc>
        <w:tc>
          <w:tcPr>
            <w:tcW w:w="851" w:type="dxa"/>
            <w:tcBorders>
              <w:right w:val="dotted" w:sz="4" w:space="0" w:color="000000"/>
            </w:tcBorders>
            <w:vAlign w:val="center"/>
          </w:tcPr>
          <w:p w14:paraId="04F276D8" w14:textId="230738E4" w:rsidR="00B5338F" w:rsidRDefault="00397A3A" w:rsidP="00713323">
            <w:pPr>
              <w:pStyle w:val="Header"/>
              <w:tabs>
                <w:tab w:val="clear" w:pos="4153"/>
                <w:tab w:val="clear" w:pos="8306"/>
              </w:tabs>
              <w:jc w:val="center"/>
              <w:rPr>
                <w:lang w:val="en-AU"/>
              </w:rPr>
            </w:pPr>
            <w:r>
              <w:rPr>
                <w:noProof/>
              </w:rPr>
              <mc:AlternateContent>
                <mc:Choice Requires="wps">
                  <w:drawing>
                    <wp:anchor distT="45720" distB="45720" distL="114300" distR="114300" simplePos="0" relativeHeight="251659264" behindDoc="0" locked="0" layoutInCell="1" allowOverlap="1" wp14:anchorId="4A4A159C" wp14:editId="36D4F6A7">
                      <wp:simplePos x="0" y="0"/>
                      <wp:positionH relativeFrom="column">
                        <wp:posOffset>424815</wp:posOffset>
                      </wp:positionH>
                      <wp:positionV relativeFrom="paragraph">
                        <wp:posOffset>83820</wp:posOffset>
                      </wp:positionV>
                      <wp:extent cx="22987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304800"/>
                              </a:xfrm>
                              <a:prstGeom prst="rect">
                                <a:avLst/>
                              </a:prstGeom>
                              <a:solidFill>
                                <a:srgbClr val="FFFFFF"/>
                              </a:solidFill>
                              <a:ln w="9525">
                                <a:noFill/>
                                <a:miter lim="800000"/>
                                <a:headEnd/>
                                <a:tailEnd/>
                              </a:ln>
                            </wps:spPr>
                            <wps:txbx>
                              <w:txbxContent>
                                <w:p w14:paraId="324AD342" w14:textId="5F192586" w:rsidR="00240D0E" w:rsidRDefault="00240D0E">
                                  <w:r>
                                    <w:t>OR</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A159C" id="_x0000_t202" coordsize="21600,21600" o:spt="202" path="m,l,21600r21600,l21600,xe">
                      <v:stroke joinstyle="miter"/>
                      <v:path gradientshapeok="t" o:connecttype="rect"/>
                    </v:shapetype>
                    <v:shape id="Text Box 2" o:spid="_x0000_s1026" type="#_x0000_t202" style="position:absolute;left:0;text-align:left;margin-left:33.45pt;margin-top:6.6pt;width:18.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" stroked="f">
                      <v:textbox inset="0,,0">
                        <w:txbxContent>
                          <w:p w14:paraId="324AD342" w14:textId="5F192586" w:rsidR="00240D0E" w:rsidRDefault="00240D0E">
                            <w:r>
                              <w:t>OR</w:t>
                            </w:r>
                          </w:p>
                        </w:txbxContent>
                      </v:textbox>
                    </v:shape>
                  </w:pict>
                </mc:Fallback>
              </mc:AlternateContent>
            </w:r>
          </w:p>
          <w:p w14:paraId="62EAB007" w14:textId="5BB4D082" w:rsidR="00B5338F" w:rsidRDefault="00B5338F" w:rsidP="00491311">
            <w:pPr>
              <w:pStyle w:val="Header"/>
              <w:tabs>
                <w:tab w:val="clear" w:pos="4153"/>
                <w:tab w:val="clear" w:pos="8306"/>
              </w:tabs>
              <w:jc w:val="center"/>
              <w:rPr>
                <w:lang w:val="en-AU"/>
              </w:rPr>
            </w:pPr>
            <w:r>
              <w:rPr>
                <w:lang w:val="en-AU"/>
              </w:rPr>
              <w:t>Y</w:t>
            </w:r>
            <w:r w:rsidR="00610DD7">
              <w:rPr>
                <w:lang w:val="en-AU"/>
              </w:rPr>
              <w:t>es</w:t>
            </w:r>
          </w:p>
          <w:p w14:paraId="6D028A4D" w14:textId="7EF90171" w:rsidR="00B5338F" w:rsidRDefault="00B5338F" w:rsidP="00713323">
            <w:pPr>
              <w:pStyle w:val="Header"/>
              <w:tabs>
                <w:tab w:val="clear" w:pos="4153"/>
                <w:tab w:val="clear" w:pos="8306"/>
              </w:tabs>
              <w:jc w:val="center"/>
              <w:rPr>
                <w:lang w:val="en-AU"/>
              </w:rPr>
            </w:pPr>
          </w:p>
        </w:tc>
        <w:tc>
          <w:tcPr>
            <w:tcW w:w="1559" w:type="dxa"/>
            <w:tcBorders>
              <w:left w:val="dotted" w:sz="4" w:space="0" w:color="000000"/>
            </w:tcBorders>
            <w:vAlign w:val="center"/>
          </w:tcPr>
          <w:p w14:paraId="657CA9FB" w14:textId="5F5A0691" w:rsidR="00B5338F" w:rsidRDefault="00B5338F" w:rsidP="00491311">
            <w:pPr>
              <w:jc w:val="center"/>
            </w:pPr>
            <w:r>
              <w:t>Inevident</w:t>
            </w:r>
            <w:r>
              <w:br/>
              <w:t>Apparent</w:t>
            </w:r>
          </w:p>
        </w:tc>
      </w:tr>
      <w:tr w:rsidR="00B5338F" w14:paraId="7C3557C9" w14:textId="77777777" w:rsidTr="00491311">
        <w:trPr>
          <w:trHeight w:val="693"/>
          <w:jc w:val="center"/>
        </w:trPr>
        <w:tc>
          <w:tcPr>
            <w:tcW w:w="4536" w:type="dxa"/>
            <w:vMerge/>
          </w:tcPr>
          <w:p w14:paraId="4EF9FCEC" w14:textId="77777777" w:rsidR="00B5338F" w:rsidRDefault="00B5338F" w:rsidP="00631FFA">
            <w:pPr>
              <w:spacing w:before="60" w:after="120"/>
            </w:pPr>
          </w:p>
        </w:tc>
        <w:tc>
          <w:tcPr>
            <w:tcW w:w="2977" w:type="dxa"/>
            <w:gridSpan w:val="3"/>
            <w:shd w:val="clear" w:color="auto" w:fill="D9D9D9" w:themeFill="background1" w:themeFillShade="D9"/>
            <w:vAlign w:val="center"/>
          </w:tcPr>
          <w:p w14:paraId="44A0E6EF" w14:textId="5DFAD1C7" w:rsidR="00B5338F" w:rsidRDefault="00B5338F" w:rsidP="00612E1E">
            <w:pPr>
              <w:spacing w:before="60" w:after="120"/>
              <w:jc w:val="center"/>
            </w:pPr>
            <w:r>
              <w:t xml:space="preserve">Skip to </w:t>
            </w:r>
            <w:r w:rsidRPr="00816CCC">
              <w:t>MANAGEMENT</w:t>
            </w:r>
            <w:r w:rsidR="00A4562C" w:rsidRPr="00816CCC">
              <w:t xml:space="preserve"> </w:t>
            </w:r>
            <w:r w:rsidR="00655C4D" w:rsidRPr="00816CCC">
              <w:t xml:space="preserve">section below </w:t>
            </w:r>
            <w:r w:rsidR="00A4562C" w:rsidRPr="00816CCC">
              <w:t>if</w:t>
            </w:r>
            <w:r w:rsidR="00A4562C">
              <w:t>:</w:t>
            </w:r>
          </w:p>
        </w:tc>
        <w:tc>
          <w:tcPr>
            <w:tcW w:w="851" w:type="dxa"/>
            <w:tcBorders>
              <w:right w:val="dotted" w:sz="4" w:space="0" w:color="000000"/>
            </w:tcBorders>
            <w:vAlign w:val="center"/>
          </w:tcPr>
          <w:p w14:paraId="068A756E" w14:textId="7676CB0D" w:rsidR="00B5338F" w:rsidRDefault="00B5338F" w:rsidP="00713323">
            <w:pPr>
              <w:pStyle w:val="Header"/>
              <w:tabs>
                <w:tab w:val="clear" w:pos="4153"/>
                <w:tab w:val="clear" w:pos="8306"/>
              </w:tabs>
              <w:jc w:val="center"/>
              <w:rPr>
                <w:lang w:val="en-AU"/>
              </w:rPr>
            </w:pPr>
            <w:r>
              <w:rPr>
                <w:lang w:val="en-AU"/>
              </w:rPr>
              <w:t>N</w:t>
            </w:r>
            <w:r w:rsidR="00610DD7">
              <w:rPr>
                <w:lang w:val="en-AU"/>
              </w:rPr>
              <w:t>o</w:t>
            </w:r>
          </w:p>
        </w:tc>
        <w:tc>
          <w:tcPr>
            <w:tcW w:w="1559" w:type="dxa"/>
            <w:tcBorders>
              <w:left w:val="dotted" w:sz="4" w:space="0" w:color="000000"/>
            </w:tcBorders>
            <w:vAlign w:val="center"/>
          </w:tcPr>
          <w:p w14:paraId="18D7556E" w14:textId="6BAE1F36" w:rsidR="00240D0E" w:rsidRDefault="00397A3A">
            <w:pPr>
              <w:pStyle w:val="Header"/>
              <w:tabs>
                <w:tab w:val="clear" w:pos="4153"/>
                <w:tab w:val="clear" w:pos="8306"/>
              </w:tabs>
              <w:jc w:val="center"/>
            </w:pPr>
            <w:r>
              <w:rPr>
                <w:noProof/>
              </w:rPr>
              <mc:AlternateContent>
                <mc:Choice Requires="wps">
                  <w:drawing>
                    <wp:anchor distT="45720" distB="45720" distL="114300" distR="114300" simplePos="0" relativeHeight="251661312" behindDoc="0" locked="0" layoutInCell="1" allowOverlap="1" wp14:anchorId="6115312B" wp14:editId="41C2DD3C">
                      <wp:simplePos x="0" y="0"/>
                      <wp:positionH relativeFrom="column">
                        <wp:posOffset>-183515</wp:posOffset>
                      </wp:positionH>
                      <wp:positionV relativeFrom="paragraph">
                        <wp:posOffset>102235</wp:posOffset>
                      </wp:positionV>
                      <wp:extent cx="294640" cy="305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05435"/>
                              </a:xfrm>
                              <a:prstGeom prst="rect">
                                <a:avLst/>
                              </a:prstGeom>
                              <a:solidFill>
                                <a:srgbClr val="FFFFFF"/>
                              </a:solidFill>
                              <a:ln w="9525">
                                <a:noFill/>
                                <a:miter lim="800000"/>
                                <a:headEnd/>
                                <a:tailEnd/>
                              </a:ln>
                            </wps:spPr>
                            <wps:txbx>
                              <w:txbxContent>
                                <w:p w14:paraId="7C689984" w14:textId="0C2F95FA" w:rsidR="00240D0E" w:rsidRDefault="00240D0E" w:rsidP="00240D0E">
                                  <w:r>
                                    <w:t>AND</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5312B" id="Text Box 1" o:spid="_x0000_s1027" type="#_x0000_t202" style="position:absolute;left:0;text-align:left;margin-left:-14.45pt;margin-top:8.05pt;width:23.2pt;height:2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" stroked="f">
                      <v:textbox inset="0,,0">
                        <w:txbxContent>
                          <w:p w14:paraId="7C689984" w14:textId="0C2F95FA" w:rsidR="00240D0E" w:rsidRDefault="00240D0E" w:rsidP="00240D0E">
                            <w:r>
                              <w:t>AND</w:t>
                            </w:r>
                          </w:p>
                        </w:txbxContent>
                      </v:textbox>
                    </v:shape>
                  </w:pict>
                </mc:Fallback>
              </mc:AlternateContent>
            </w:r>
          </w:p>
          <w:p w14:paraId="6BC83F68" w14:textId="162EB4B6" w:rsidR="00B5338F" w:rsidRDefault="00B5338F">
            <w:pPr>
              <w:pStyle w:val="Header"/>
              <w:tabs>
                <w:tab w:val="clear" w:pos="4153"/>
                <w:tab w:val="clear" w:pos="8306"/>
              </w:tabs>
              <w:jc w:val="center"/>
              <w:rPr>
                <w:lang w:val="en-AU"/>
              </w:rPr>
            </w:pPr>
            <w:r>
              <w:t>Dominant</w:t>
            </w:r>
          </w:p>
        </w:tc>
      </w:tr>
    </w:tbl>
    <w:p w14:paraId="34EF1EB5" w14:textId="36B45E3D" w:rsidR="007D26E0" w:rsidRDefault="007D26E0" w:rsidP="00491311">
      <w:pPr>
        <w:pStyle w:val="Header"/>
        <w:tabs>
          <w:tab w:val="clear" w:pos="4153"/>
          <w:tab w:val="clear" w:pos="8306"/>
          <w:tab w:val="left" w:pos="5670"/>
        </w:tabs>
        <w:spacing w:before="120" w:after="60"/>
        <w:rPr>
          <w:i/>
          <w:iCs/>
        </w:rPr>
      </w:pPr>
      <w:r>
        <w:rPr>
          <w:i/>
          <w:iCs/>
        </w:rPr>
        <w:t xml:space="preserve">The following information should be gathered and used in the analysis of </w:t>
      </w:r>
      <w:r w:rsidR="00A2760C">
        <w:rPr>
          <w:i/>
          <w:iCs/>
        </w:rPr>
        <w:t>viewpoints</w:t>
      </w:r>
      <w:r>
        <w:rPr>
          <w:i/>
          <w:iCs/>
        </w:rPr>
        <w:t>:</w:t>
      </w:r>
    </w:p>
    <w:p w14:paraId="5479D04E" w14:textId="4F4BAFBA" w:rsidR="007D26E0" w:rsidRDefault="0021188D" w:rsidP="007D26E0">
      <w:pPr>
        <w:numPr>
          <w:ilvl w:val="0"/>
          <w:numId w:val="20"/>
        </w:numPr>
        <w:ind w:left="709"/>
        <w:rPr>
          <w:i/>
        </w:rPr>
      </w:pPr>
      <w:r>
        <w:rPr>
          <w:i/>
        </w:rPr>
        <w:t>an</w:t>
      </w:r>
      <w:r w:rsidR="007D26E0">
        <w:rPr>
          <w:i/>
        </w:rPr>
        <w:t xml:space="preserve"> FPP map, preferably at 1:10 000 scale, showing the proposed operation areas (including boundaries), and the approximate heights of any retained </w:t>
      </w:r>
      <w:r w:rsidR="00596689">
        <w:rPr>
          <w:i/>
        </w:rPr>
        <w:t xml:space="preserve">or adjacent </w:t>
      </w:r>
      <w:r w:rsidR="007D26E0">
        <w:rPr>
          <w:i/>
        </w:rPr>
        <w:t xml:space="preserve">patches of trees </w:t>
      </w:r>
      <w:r w:rsidR="00C02B05">
        <w:rPr>
          <w:i/>
        </w:rPr>
        <w:t>with</w:t>
      </w:r>
      <w:r w:rsidR="007D26E0">
        <w:rPr>
          <w:i/>
        </w:rPr>
        <w:t xml:space="preserve"> screening or amenity values</w:t>
      </w:r>
    </w:p>
    <w:p w14:paraId="60393645" w14:textId="6B82288D" w:rsidR="007D26E0" w:rsidRDefault="0021188D" w:rsidP="007D26E0">
      <w:pPr>
        <w:numPr>
          <w:ilvl w:val="0"/>
          <w:numId w:val="20"/>
        </w:numPr>
        <w:ind w:left="709"/>
        <w:rPr>
          <w:i/>
        </w:rPr>
      </w:pPr>
      <w:r>
        <w:rPr>
          <w:i/>
        </w:rPr>
        <w:t>a</w:t>
      </w:r>
      <w:r w:rsidR="007D26E0">
        <w:rPr>
          <w:i/>
        </w:rPr>
        <w:t xml:space="preserve"> 1: 25 000 scale viewpoints map</w:t>
      </w:r>
    </w:p>
    <w:p w14:paraId="0DE3F187" w14:textId="3FA53603" w:rsidR="007D26E0" w:rsidRDefault="0021188D" w:rsidP="007D26E0">
      <w:pPr>
        <w:numPr>
          <w:ilvl w:val="0"/>
          <w:numId w:val="20"/>
        </w:numPr>
        <w:ind w:left="709"/>
        <w:rPr>
          <w:i/>
        </w:rPr>
      </w:pPr>
      <w:r>
        <w:rPr>
          <w:i/>
        </w:rPr>
        <w:t>p</w:t>
      </w:r>
      <w:r w:rsidR="007D26E0">
        <w:rPr>
          <w:i/>
        </w:rPr>
        <w:t>anorama photographs of the scene and telephoto views of skyline zones</w:t>
      </w:r>
    </w:p>
    <w:p w14:paraId="7CB57033" w14:textId="2417C95F" w:rsidR="007D26E0" w:rsidRDefault="0021188D" w:rsidP="007D26E0">
      <w:pPr>
        <w:numPr>
          <w:ilvl w:val="0"/>
          <w:numId w:val="20"/>
        </w:numPr>
        <w:ind w:left="709"/>
        <w:rPr>
          <w:i/>
        </w:rPr>
      </w:pPr>
      <w:r>
        <w:rPr>
          <w:i/>
        </w:rPr>
        <w:t>a</w:t>
      </w:r>
      <w:r w:rsidR="007D26E0">
        <w:rPr>
          <w:i/>
        </w:rPr>
        <w:t>n aerial photo</w:t>
      </w:r>
      <w:r>
        <w:rPr>
          <w:i/>
        </w:rPr>
        <w:t>/view</w:t>
      </w:r>
    </w:p>
    <w:p w14:paraId="26D71E74" w14:textId="2A26DBCF" w:rsidR="007D26E0" w:rsidRDefault="0021188D" w:rsidP="00491311">
      <w:pPr>
        <w:numPr>
          <w:ilvl w:val="0"/>
          <w:numId w:val="20"/>
        </w:numPr>
        <w:ind w:left="709"/>
      </w:pPr>
      <w:r>
        <w:rPr>
          <w:i/>
        </w:rPr>
        <w:t>s</w:t>
      </w:r>
      <w:r w:rsidR="007D26E0">
        <w:rPr>
          <w:i/>
        </w:rPr>
        <w:t>een-area analysis</w:t>
      </w:r>
      <w:r>
        <w:rPr>
          <w:i/>
        </w:rPr>
        <w:t>.</w:t>
      </w:r>
    </w:p>
    <w:p w14:paraId="25B80A9B" w14:textId="25A7F0C0" w:rsidR="007D26E0" w:rsidRDefault="007D26E0" w:rsidP="00491311">
      <w:pPr>
        <w:pStyle w:val="Heading2"/>
        <w:spacing w:after="120"/>
        <w:rPr>
          <w:iCs/>
          <w:color w:val="FF0000"/>
        </w:rPr>
      </w:pPr>
      <w:bookmarkStart w:id="1" w:name="_Hlk70874121"/>
      <w:r>
        <w:rPr>
          <w:iCs/>
          <w:color w:val="FF0000"/>
        </w:rPr>
        <w:lastRenderedPageBreak/>
        <w:t>VISUAL REVIEW</w:t>
      </w:r>
    </w:p>
    <w:bookmarkEnd w:id="1"/>
    <w:p w14:paraId="4493DFBC" w14:textId="0ECD7764" w:rsidR="00B34F0D" w:rsidRPr="00AF7E95" w:rsidRDefault="00B34F0D" w:rsidP="00B34F0D">
      <w:pPr>
        <w:rPr>
          <w:bCs/>
        </w:rPr>
      </w:pPr>
      <w:r w:rsidRPr="00BA5B04">
        <w:rPr>
          <w:bCs/>
          <w:iCs/>
        </w:rPr>
        <w:t>Describe b</w:t>
      </w:r>
      <w:r w:rsidRPr="00354F40">
        <w:rPr>
          <w:bCs/>
          <w:iCs/>
        </w:rPr>
        <w:t>el</w:t>
      </w:r>
      <w:r w:rsidRPr="00812CF3">
        <w:rPr>
          <w:bCs/>
          <w:iCs/>
        </w:rPr>
        <w:t>o</w:t>
      </w:r>
      <w:r w:rsidRPr="00145534">
        <w:rPr>
          <w:bCs/>
          <w:iCs/>
        </w:rPr>
        <w:t xml:space="preserve">w the </w:t>
      </w:r>
      <w:r w:rsidRPr="00612E1E">
        <w:rPr>
          <w:bCs/>
          <w:iCs/>
        </w:rPr>
        <w:t>factors affecting viewer</w:t>
      </w:r>
      <w:r w:rsidRPr="00CA2127">
        <w:rPr>
          <w:bCs/>
          <w:iCs/>
        </w:rPr>
        <w:t xml:space="preserve"> </w:t>
      </w:r>
      <w:r w:rsidRPr="00AF7E95">
        <w:rPr>
          <w:bCs/>
          <w:iCs/>
        </w:rPr>
        <w:t>sensitivity</w:t>
      </w:r>
      <w:r w:rsidRPr="00BA5B04">
        <w:rPr>
          <w:bCs/>
          <w:iCs/>
        </w:rPr>
        <w:t xml:space="preserve"> at each or all viewpoint(s) listed above including viewer</w:t>
      </w:r>
      <w:r w:rsidRPr="00354F40">
        <w:rPr>
          <w:bCs/>
          <w:iCs/>
        </w:rPr>
        <w:t xml:space="preserve"> </w:t>
      </w:r>
      <w:r w:rsidRPr="00AF7E95">
        <w:t>familiarity</w:t>
      </w:r>
      <w:r w:rsidRPr="00BA5B04">
        <w:t xml:space="preserve"> a</w:t>
      </w:r>
      <w:r w:rsidRPr="00354F40">
        <w:rPr>
          <w:bCs/>
          <w:iCs/>
        </w:rPr>
        <w:t xml:space="preserve">nd </w:t>
      </w:r>
      <w:r w:rsidRPr="00812CF3">
        <w:rPr>
          <w:bCs/>
          <w:iCs/>
        </w:rPr>
        <w:t>expectation</w:t>
      </w:r>
      <w:r w:rsidRPr="00612E1E">
        <w:rPr>
          <w:bCs/>
          <w:iCs/>
        </w:rPr>
        <w:t>s</w:t>
      </w:r>
      <w:r>
        <w:rPr>
          <w:bCs/>
          <w:iCs/>
        </w:rPr>
        <w:t xml:space="preserve"> </w:t>
      </w:r>
      <w:r w:rsidR="00AA28C6">
        <w:rPr>
          <w:bCs/>
          <w:iCs/>
        </w:rPr>
        <w:t>or</w:t>
      </w:r>
      <w:r>
        <w:rPr>
          <w:bCs/>
          <w:iCs/>
        </w:rPr>
        <w:t xml:space="preserve"> community concern</w:t>
      </w:r>
      <w:r w:rsidR="0021188D">
        <w:rPr>
          <w:bCs/>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B34F0D" w14:paraId="72D9E98F" w14:textId="77777777" w:rsidTr="00126758">
        <w:trPr>
          <w:trHeight w:val="803"/>
        </w:trPr>
        <w:tc>
          <w:tcPr>
            <w:tcW w:w="9498" w:type="dxa"/>
            <w:tcBorders>
              <w:bottom w:val="single" w:sz="4" w:space="0" w:color="auto"/>
            </w:tcBorders>
          </w:tcPr>
          <w:p w14:paraId="6F5787DD" w14:textId="5B36F9E8" w:rsidR="00816CCC" w:rsidRDefault="00B34F0D" w:rsidP="00816CCC">
            <w:pPr>
              <w:spacing w:before="40" w:after="40"/>
            </w:pPr>
            <w:r>
              <w:t>Viewer:</w:t>
            </w:r>
            <w:r w:rsidR="00655C4D">
              <w:t xml:space="preserve"> </w:t>
            </w:r>
          </w:p>
          <w:p w14:paraId="77FAFD72" w14:textId="2074D275" w:rsidR="00655C4D" w:rsidRDefault="00655C4D">
            <w:pPr>
              <w:spacing w:before="40" w:after="40"/>
            </w:pPr>
          </w:p>
        </w:tc>
      </w:tr>
    </w:tbl>
    <w:p w14:paraId="7E62D17D" w14:textId="77777777" w:rsidR="00565AFB" w:rsidRPr="00491311" w:rsidRDefault="00565AFB" w:rsidP="00565AFB">
      <w:pPr>
        <w:pStyle w:val="Heading2"/>
        <w:spacing w:before="120"/>
        <w:rPr>
          <w:b w:val="0"/>
          <w:bCs/>
        </w:rPr>
      </w:pPr>
      <w:r w:rsidRPr="00491311">
        <w:rPr>
          <w:b w:val="0"/>
          <w:bCs/>
          <w:iCs/>
        </w:rPr>
        <w:t xml:space="preserve">Describe </w:t>
      </w:r>
      <w:r w:rsidRPr="00816CCC">
        <w:rPr>
          <w:b w:val="0"/>
          <w:bCs/>
          <w:iCs/>
        </w:rPr>
        <w:t>below the features of the scene(s) observed from the viewpoints identified above including visual character and key features of the surrounding landscape</w:t>
      </w:r>
      <w:r>
        <w:rPr>
          <w:b w:val="0"/>
          <w:bCs/>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65AFB" w14:paraId="476DA218" w14:textId="77777777" w:rsidTr="007B76DF">
        <w:trPr>
          <w:trHeight w:val="810"/>
        </w:trPr>
        <w:tc>
          <w:tcPr>
            <w:tcW w:w="9498" w:type="dxa"/>
            <w:tcBorders>
              <w:bottom w:val="single" w:sz="4" w:space="0" w:color="auto"/>
            </w:tcBorders>
          </w:tcPr>
          <w:p w14:paraId="300B955B" w14:textId="77777777" w:rsidR="00565AFB" w:rsidRDefault="00565AFB" w:rsidP="007B76DF">
            <w:pPr>
              <w:spacing w:before="40" w:after="40"/>
              <w:ind w:left="34"/>
            </w:pPr>
            <w:r>
              <w:t xml:space="preserve">Scene: </w:t>
            </w:r>
          </w:p>
        </w:tc>
      </w:tr>
    </w:tbl>
    <w:p w14:paraId="2EEAB5E8" w14:textId="7EA0BC64" w:rsidR="00132AF0" w:rsidRPr="00596F0A" w:rsidRDefault="00132AF0" w:rsidP="00596F0A">
      <w:pPr>
        <w:spacing w:before="120"/>
        <w:rPr>
          <w:bCs/>
          <w:iCs/>
        </w:rPr>
      </w:pPr>
      <w:bookmarkStart w:id="2" w:name="_Hlk70794208"/>
      <w:r w:rsidRPr="00596F0A">
        <w:rPr>
          <w:bCs/>
          <w:iCs/>
        </w:rPr>
        <w:t xml:space="preserve">Summarise </w:t>
      </w:r>
      <w:r w:rsidR="00145534" w:rsidRPr="00596F0A">
        <w:rPr>
          <w:bCs/>
          <w:iCs/>
        </w:rPr>
        <w:t xml:space="preserve">below </w:t>
      </w:r>
      <w:r w:rsidRPr="00596F0A">
        <w:rPr>
          <w:bCs/>
          <w:iCs/>
        </w:rPr>
        <w:t xml:space="preserve">the </w:t>
      </w:r>
      <w:r w:rsidR="00145534" w:rsidRPr="00596F0A">
        <w:rPr>
          <w:bCs/>
          <w:iCs/>
        </w:rPr>
        <w:t>potential</w:t>
      </w:r>
      <w:r w:rsidRPr="00596F0A">
        <w:rPr>
          <w:bCs/>
          <w:iCs/>
        </w:rPr>
        <w:t xml:space="preserve"> visual effects of the proposed </w:t>
      </w:r>
      <w:r w:rsidR="00145534" w:rsidRPr="00596F0A">
        <w:rPr>
          <w:bCs/>
          <w:iCs/>
        </w:rPr>
        <w:t>forest practice</w:t>
      </w:r>
      <w:r w:rsidR="00AA28C6" w:rsidRPr="00596F0A">
        <w:rPr>
          <w:bCs/>
          <w:iCs/>
        </w:rPr>
        <w:t>s</w:t>
      </w:r>
      <w:r w:rsidR="00145534" w:rsidRPr="00596F0A">
        <w:rPr>
          <w:bCs/>
          <w:iCs/>
        </w:rPr>
        <w:t xml:space="preserve"> in the </w:t>
      </w:r>
      <w:r w:rsidRPr="00596F0A">
        <w:rPr>
          <w:bCs/>
          <w:iCs/>
        </w:rPr>
        <w:t>operation</w:t>
      </w:r>
      <w:r w:rsidR="00145534" w:rsidRPr="00596F0A">
        <w:rPr>
          <w:bCs/>
          <w:iCs/>
        </w:rPr>
        <w:t xml:space="preserve"> area itself.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132AF0" w14:paraId="316E0B77" w14:textId="77777777" w:rsidTr="00126758">
        <w:trPr>
          <w:trHeight w:val="786"/>
        </w:trPr>
        <w:tc>
          <w:tcPr>
            <w:tcW w:w="9498" w:type="dxa"/>
            <w:tcBorders>
              <w:bottom w:val="single" w:sz="4" w:space="0" w:color="auto"/>
            </w:tcBorders>
          </w:tcPr>
          <w:p w14:paraId="7D51426B" w14:textId="58D7B80C" w:rsidR="00132AF0" w:rsidRDefault="007B5ED8" w:rsidP="00491311">
            <w:pPr>
              <w:spacing w:before="40" w:after="40"/>
            </w:pPr>
            <w:bookmarkStart w:id="3" w:name="_Hlk70798238"/>
            <w:r>
              <w:t>Forest practice</w:t>
            </w:r>
            <w:r w:rsidR="00145534">
              <w:t xml:space="preserve"> operational effects:</w:t>
            </w:r>
            <w:r w:rsidR="00655C4D">
              <w:t xml:space="preserve"> </w:t>
            </w:r>
          </w:p>
        </w:tc>
      </w:tr>
    </w:tbl>
    <w:p w14:paraId="576D5DF3" w14:textId="6A611C31" w:rsidR="00287441" w:rsidRDefault="00287441" w:rsidP="00491311">
      <w:pPr>
        <w:pStyle w:val="Heading5"/>
        <w:spacing w:before="360" w:after="120"/>
        <w:jc w:val="left"/>
        <w:rPr>
          <w:i w:val="0"/>
          <w:iCs/>
          <w:color w:val="FF0000"/>
        </w:rPr>
      </w:pPr>
      <w:bookmarkStart w:id="4" w:name="_Hlk70874130"/>
      <w:bookmarkEnd w:id="3"/>
      <w:r>
        <w:rPr>
          <w:i w:val="0"/>
          <w:iCs/>
          <w:color w:val="FF0000"/>
        </w:rPr>
        <w:t xml:space="preserve">PREDICTIVE VISUAL ANALYSIS </w:t>
      </w:r>
    </w:p>
    <w:p w14:paraId="1EA50712" w14:textId="01525C9E" w:rsidR="00D03518" w:rsidRPr="00491311" w:rsidRDefault="00D40D3A" w:rsidP="00491311">
      <w:pPr>
        <w:pStyle w:val="Heading5"/>
        <w:spacing w:before="0" w:after="0"/>
        <w:jc w:val="left"/>
        <w:rPr>
          <w:b w:val="0"/>
          <w:i w:val="0"/>
        </w:rPr>
      </w:pPr>
      <w:bookmarkStart w:id="5" w:name="_Hlk70892681"/>
      <w:bookmarkEnd w:id="2"/>
      <w:bookmarkEnd w:id="4"/>
      <w:r w:rsidRPr="00491311">
        <w:t xml:space="preserve">Viewpoints with an Inevident LMO should have </w:t>
      </w:r>
      <w:r w:rsidR="00D03518" w:rsidRPr="00491311">
        <w:t>predictive visual analysis completed to confident</w:t>
      </w:r>
      <w:r w:rsidR="00B34F0D">
        <w:t>ly</w:t>
      </w:r>
      <w:r w:rsidR="00D03518" w:rsidRPr="00491311">
        <w:t xml:space="preserve"> predict</w:t>
      </w:r>
      <w:r w:rsidR="00B34F0D">
        <w:t xml:space="preserve"> </w:t>
      </w:r>
      <w:r w:rsidR="00D03518" w:rsidRPr="00491311">
        <w:t>the visual effects of the proposed operation and evaluat</w:t>
      </w:r>
      <w:r w:rsidR="00B34F0D">
        <w:t>e</w:t>
      </w:r>
      <w:r w:rsidR="00D03518" w:rsidRPr="00491311">
        <w:t xml:space="preserve"> potential management options. </w:t>
      </w:r>
      <w:r w:rsidR="00D03518" w:rsidRPr="00B34F0D">
        <w:t>Viewpoints with an Apparent LMO may also benefit from this work.</w:t>
      </w:r>
      <w:bookmarkEnd w:id="5"/>
      <w:r w:rsidR="00D03518" w:rsidRPr="00B30E8F">
        <w:t xml:space="preserve"> </w:t>
      </w:r>
    </w:p>
    <w:p w14:paraId="078EDA5C" w14:textId="7B43CE39" w:rsidR="007D26E0" w:rsidRDefault="00E47770">
      <w:pPr>
        <w:spacing w:before="120" w:after="120"/>
      </w:pPr>
      <w:bookmarkStart w:id="6" w:name="_Hlk70892715"/>
      <w:r>
        <w:rPr>
          <w:bCs/>
        </w:rPr>
        <w:t>Predictive visual analysis uses</w:t>
      </w:r>
      <w:r w:rsidR="007D26E0" w:rsidRPr="00491311">
        <w:rPr>
          <w:bCs/>
        </w:rPr>
        <w:t xml:space="preserve"> sketches on photos and/or 3D simulations from key viewpoints to help predict the expected visual </w:t>
      </w:r>
      <w:r w:rsidR="003037B8" w:rsidRPr="00491311">
        <w:rPr>
          <w:bCs/>
        </w:rPr>
        <w:t>change</w:t>
      </w:r>
      <w:r w:rsidR="007D26E0" w:rsidRPr="00491311">
        <w:rPr>
          <w:bCs/>
        </w:rPr>
        <w:t xml:space="preserve"> </w:t>
      </w:r>
      <w:r w:rsidR="00B34F0D">
        <w:rPr>
          <w:bCs/>
        </w:rPr>
        <w:t>of</w:t>
      </w:r>
      <w:r w:rsidR="007D26E0" w:rsidRPr="00D03518">
        <w:t xml:space="preserve"> </w:t>
      </w:r>
      <w:r w:rsidR="007D26E0">
        <w:t>proposed operations. This illustrate</w:t>
      </w:r>
      <w:r>
        <w:t>s</w:t>
      </w:r>
      <w:r w:rsidR="007D26E0">
        <w:t xml:space="preserve"> aspects such as viewing exposure, </w:t>
      </w:r>
      <w:r w:rsidR="00BA5B04">
        <w:t xml:space="preserve">lines </w:t>
      </w:r>
      <w:r w:rsidR="007D26E0">
        <w:t xml:space="preserve">or rectilinear shapes, scale, strong visual contrasts etc. </w:t>
      </w:r>
      <w:r w:rsidR="00A2760C">
        <w:t>C</w:t>
      </w:r>
      <w:r w:rsidR="007D26E0">
        <w:t xml:space="preserve">onsider </w:t>
      </w:r>
      <w:r w:rsidR="00A2760C">
        <w:t>the</w:t>
      </w:r>
      <w:r w:rsidR="007D26E0">
        <w:t xml:space="preserve"> </w:t>
      </w:r>
      <w:r>
        <w:t xml:space="preserve">initial and long-term </w:t>
      </w:r>
      <w:r w:rsidR="007D26E0">
        <w:t xml:space="preserve">exposure </w:t>
      </w:r>
      <w:r w:rsidR="00A2760C">
        <w:t>and</w:t>
      </w:r>
      <w:r w:rsidR="007D26E0">
        <w:t xml:space="preserve"> scale </w:t>
      </w:r>
      <w:r>
        <w:t>of the operation</w:t>
      </w:r>
      <w:r w:rsidR="007D26E0">
        <w:t>.</w:t>
      </w:r>
      <w:bookmarkEnd w:id="6"/>
    </w:p>
    <w:p w14:paraId="5EA90698" w14:textId="07B476A1" w:rsidR="0088421C" w:rsidRDefault="0088421C" w:rsidP="0088421C">
      <w:pPr>
        <w:spacing w:after="120"/>
      </w:pPr>
      <w:r>
        <w:t xml:space="preserve">Consider the range of management practices and measures that can be applied to the potential visual issues of the proposed operation, and assess their effectiveness with any predictive visual analysis used. </w:t>
      </w:r>
      <w:r w:rsidR="000764C0">
        <w:t>Identify</w:t>
      </w:r>
      <w:r>
        <w:t xml:space="preserve"> management that will fully retain, partially retain or modify existing visual landscape values as recommended by the LMO above. </w:t>
      </w:r>
    </w:p>
    <w:p w14:paraId="73ADD7B7" w14:textId="0C74D96C" w:rsidR="00B34F0D" w:rsidRDefault="00B34F0D" w:rsidP="00B34F0D">
      <w:pPr>
        <w:pStyle w:val="Header"/>
        <w:tabs>
          <w:tab w:val="clear" w:pos="4153"/>
          <w:tab w:val="clear" w:pos="8306"/>
          <w:tab w:val="left" w:pos="5670"/>
        </w:tabs>
        <w:spacing w:before="120"/>
        <w:rPr>
          <w:i/>
        </w:rPr>
      </w:pPr>
      <w:r>
        <w:rPr>
          <w:i/>
          <w:iCs/>
        </w:rPr>
        <w:t xml:space="preserve">Record and attach the </w:t>
      </w:r>
      <w:r w:rsidR="004E04F8">
        <w:rPr>
          <w:i/>
          <w:iCs/>
        </w:rPr>
        <w:t xml:space="preserve">predictive visual </w:t>
      </w:r>
      <w:r>
        <w:rPr>
          <w:i/>
          <w:iCs/>
        </w:rPr>
        <w:t>analysis of viewpoints</w:t>
      </w:r>
      <w:r>
        <w:rPr>
          <w:i/>
        </w:rPr>
        <w:t xml:space="preserve"> showing proposed </w:t>
      </w:r>
      <w:r w:rsidR="00610DD7">
        <w:rPr>
          <w:i/>
        </w:rPr>
        <w:t>operation area</w:t>
      </w:r>
      <w:r>
        <w:rPr>
          <w:i/>
        </w:rPr>
        <w:t xml:space="preserve"> and skyline effects.</w:t>
      </w:r>
    </w:p>
    <w:p w14:paraId="1A13C8F2" w14:textId="361DD715" w:rsidR="00010CC4" w:rsidRPr="00614224" w:rsidRDefault="00010CC4" w:rsidP="00491311">
      <w:pPr>
        <w:spacing w:before="360" w:after="120"/>
        <w:rPr>
          <w:b/>
          <w:bCs/>
          <w:color w:val="FF0000"/>
        </w:rPr>
      </w:pPr>
      <w:r w:rsidRPr="00614224">
        <w:rPr>
          <w:b/>
          <w:bCs/>
          <w:iCs/>
          <w:color w:val="FF0000"/>
        </w:rPr>
        <w:t>MANAGEMENT</w:t>
      </w:r>
      <w:r w:rsidRPr="00614224">
        <w:rPr>
          <w:b/>
          <w:bCs/>
          <w:color w:val="FF0000"/>
        </w:rPr>
        <w:t xml:space="preserve"> </w:t>
      </w:r>
      <w:r w:rsidR="00614224" w:rsidRPr="00614224">
        <w:rPr>
          <w:b/>
          <w:bCs/>
          <w:color w:val="FF0000"/>
        </w:rPr>
        <w:t>AND ADOPTED OBJECTIVE</w:t>
      </w:r>
    </w:p>
    <w:p w14:paraId="0CDA1040" w14:textId="1943B98B" w:rsidR="00075FD4" w:rsidRDefault="0088421C" w:rsidP="00075FD4">
      <w:pPr>
        <w:spacing w:after="120"/>
      </w:pPr>
      <w:bookmarkStart w:id="7" w:name="_Hlk70894182"/>
      <w:r>
        <w:t>I</w:t>
      </w:r>
      <w:r w:rsidR="00075FD4">
        <w:t xml:space="preserve">f the proposed operation is a road, quarry, permanent firebreak, clearfell, new plantation establishment or is located on steep country &gt;20 degrees, then specific </w:t>
      </w:r>
      <w:r w:rsidR="002251DA">
        <w:t>part</w:t>
      </w:r>
      <w:r w:rsidR="00075FD4">
        <w:t xml:space="preserve">s of the </w:t>
      </w:r>
      <w:r w:rsidR="00075FD4" w:rsidRPr="0021188D">
        <w:rPr>
          <w:i/>
          <w:iCs/>
        </w:rPr>
        <w:t>Forest Practices Code</w:t>
      </w:r>
      <w:r w:rsidR="00075FD4">
        <w:t xml:space="preserve"> apply</w:t>
      </w:r>
      <w:r w:rsidR="00075FD4" w:rsidRPr="00BA5B04">
        <w:t>.</w:t>
      </w:r>
      <w:r>
        <w:t xml:space="preserve"> Review the following:</w:t>
      </w:r>
    </w:p>
    <w:tbl>
      <w:tblPr>
        <w:tblStyle w:val="TableGrid"/>
        <w:tblW w:w="0" w:type="auto"/>
        <w:tblInd w:w="137" w:type="dxa"/>
        <w:tblLayout w:type="fixed"/>
        <w:tblLook w:val="04A0" w:firstRow="1" w:lastRow="0" w:firstColumn="1" w:lastColumn="0" w:noHBand="0" w:noVBand="1"/>
      </w:tblPr>
      <w:tblGrid>
        <w:gridCol w:w="8165"/>
        <w:gridCol w:w="1332"/>
      </w:tblGrid>
      <w:tr w:rsidR="00DA661A" w14:paraId="3C1762FD" w14:textId="77777777" w:rsidTr="002251DA">
        <w:tc>
          <w:tcPr>
            <w:tcW w:w="8165" w:type="dxa"/>
          </w:tcPr>
          <w:p w14:paraId="02C2821D" w14:textId="27ED2B4A" w:rsidR="00DA661A" w:rsidRDefault="00DA661A" w:rsidP="00075FD4">
            <w:pPr>
              <w:spacing w:after="120"/>
            </w:pPr>
            <w:r w:rsidRPr="00CB6783">
              <w:rPr>
                <w:i/>
                <w:iCs/>
              </w:rPr>
              <w:t>Forest Practices Code</w:t>
            </w:r>
            <w:r>
              <w:t xml:space="preserve"> requirements for visual landscape management:</w:t>
            </w:r>
          </w:p>
        </w:tc>
        <w:tc>
          <w:tcPr>
            <w:tcW w:w="1332" w:type="dxa"/>
          </w:tcPr>
          <w:p w14:paraId="7B064F26" w14:textId="1879908D" w:rsidR="00DA661A" w:rsidRDefault="00DA661A" w:rsidP="00075FD4">
            <w:pPr>
              <w:spacing w:after="120"/>
            </w:pPr>
            <w:r>
              <w:t>Circle answer</w:t>
            </w:r>
          </w:p>
        </w:tc>
      </w:tr>
      <w:tr w:rsidR="00DA661A" w14:paraId="551445D8" w14:textId="77777777" w:rsidTr="002251DA">
        <w:tc>
          <w:tcPr>
            <w:tcW w:w="8165" w:type="dxa"/>
          </w:tcPr>
          <w:p w14:paraId="1CA72A0C" w14:textId="6E0BB254" w:rsidR="00DA661A" w:rsidRDefault="00DA661A" w:rsidP="00075FD4">
            <w:pPr>
              <w:spacing w:after="120"/>
            </w:pPr>
            <w:r w:rsidRPr="00770E49">
              <w:t xml:space="preserve">Is the proposed operation located within landscape protection provisions under a </w:t>
            </w:r>
            <w:r>
              <w:t>P</w:t>
            </w:r>
            <w:r w:rsidRPr="00770E49">
              <w:t xml:space="preserve">lanning </w:t>
            </w:r>
            <w:r>
              <w:t>S</w:t>
            </w:r>
            <w:r w:rsidRPr="00770E49">
              <w:t>cheme?</w:t>
            </w:r>
          </w:p>
        </w:tc>
        <w:tc>
          <w:tcPr>
            <w:tcW w:w="1332" w:type="dxa"/>
          </w:tcPr>
          <w:p w14:paraId="5404BEB0" w14:textId="7D4D3B9B" w:rsidR="00DA661A" w:rsidRDefault="00DA661A" w:rsidP="00075FD4">
            <w:pPr>
              <w:spacing w:after="120"/>
            </w:pPr>
            <w:r>
              <w:t>Yes / No</w:t>
            </w:r>
          </w:p>
        </w:tc>
      </w:tr>
      <w:tr w:rsidR="00FE38E0" w14:paraId="22EDF601" w14:textId="77777777" w:rsidTr="002251DA">
        <w:tc>
          <w:tcPr>
            <w:tcW w:w="8165" w:type="dxa"/>
          </w:tcPr>
          <w:p w14:paraId="20719BED" w14:textId="2D6CE33B" w:rsidR="00FE38E0" w:rsidRDefault="00FE38E0">
            <w:pPr>
              <w:spacing w:after="120"/>
            </w:pPr>
            <w:bookmarkStart w:id="8" w:name="_Hlk96675353"/>
            <w:r w:rsidRPr="00770E49">
              <w:t>Is the proposed operation a road, quarry or permanent firebreak?</w:t>
            </w:r>
          </w:p>
        </w:tc>
        <w:tc>
          <w:tcPr>
            <w:tcW w:w="1332" w:type="dxa"/>
          </w:tcPr>
          <w:p w14:paraId="41779077" w14:textId="77777777" w:rsidR="00FE38E0" w:rsidRDefault="00FE38E0">
            <w:pPr>
              <w:spacing w:after="120"/>
            </w:pPr>
            <w:r>
              <w:t>Yes / No</w:t>
            </w:r>
          </w:p>
        </w:tc>
      </w:tr>
      <w:bookmarkEnd w:id="8"/>
      <w:tr w:rsidR="00FE38E0" w14:paraId="5164F027" w14:textId="77777777" w:rsidTr="002251DA">
        <w:tc>
          <w:tcPr>
            <w:tcW w:w="8165" w:type="dxa"/>
          </w:tcPr>
          <w:p w14:paraId="5C24B6D3" w14:textId="0A135E8A" w:rsidR="00FE38E0" w:rsidRDefault="00FE38E0">
            <w:pPr>
              <w:spacing w:after="120"/>
            </w:pPr>
            <w:r w:rsidRPr="00770E49">
              <w:t>Is the proposed operation in steep country &gt;20 degrees?</w:t>
            </w:r>
          </w:p>
        </w:tc>
        <w:tc>
          <w:tcPr>
            <w:tcW w:w="1332" w:type="dxa"/>
          </w:tcPr>
          <w:p w14:paraId="0786973F" w14:textId="77777777" w:rsidR="00FE38E0" w:rsidRDefault="00FE38E0">
            <w:pPr>
              <w:spacing w:after="120"/>
            </w:pPr>
            <w:r>
              <w:t>Yes / No</w:t>
            </w:r>
          </w:p>
        </w:tc>
      </w:tr>
      <w:tr w:rsidR="00FE38E0" w14:paraId="0F94EEB3" w14:textId="77777777" w:rsidTr="002251DA">
        <w:tc>
          <w:tcPr>
            <w:tcW w:w="8165" w:type="dxa"/>
          </w:tcPr>
          <w:p w14:paraId="2A610104" w14:textId="53054A88" w:rsidR="00FE38E0" w:rsidRDefault="00FE38E0">
            <w:pPr>
              <w:spacing w:after="120"/>
            </w:pPr>
            <w:r w:rsidRPr="00770E49">
              <w:t>Is the proposed operation a clearfell?</w:t>
            </w:r>
          </w:p>
        </w:tc>
        <w:tc>
          <w:tcPr>
            <w:tcW w:w="1332" w:type="dxa"/>
          </w:tcPr>
          <w:p w14:paraId="6670C726" w14:textId="77777777" w:rsidR="00FE38E0" w:rsidRDefault="00FE38E0">
            <w:pPr>
              <w:spacing w:after="120"/>
            </w:pPr>
            <w:r>
              <w:t>Yes / No</w:t>
            </w:r>
          </w:p>
        </w:tc>
      </w:tr>
      <w:tr w:rsidR="00FE38E0" w14:paraId="4567DFF7" w14:textId="77777777" w:rsidTr="002251DA">
        <w:tc>
          <w:tcPr>
            <w:tcW w:w="8165" w:type="dxa"/>
          </w:tcPr>
          <w:p w14:paraId="66745C40" w14:textId="4143C2F8" w:rsidR="00FE38E0" w:rsidRDefault="00FE38E0" w:rsidP="00FE38E0">
            <w:pPr>
              <w:autoSpaceDE w:val="0"/>
              <w:autoSpaceDN w:val="0"/>
              <w:adjustRightInd w:val="0"/>
              <w:spacing w:after="40"/>
              <w:ind w:left="284" w:hanging="284"/>
            </w:pPr>
            <w:r w:rsidRPr="00770E49">
              <w:t>Is the proposed operation establishing new plantation?</w:t>
            </w:r>
          </w:p>
        </w:tc>
        <w:tc>
          <w:tcPr>
            <w:tcW w:w="1332" w:type="dxa"/>
          </w:tcPr>
          <w:p w14:paraId="1903E4A9" w14:textId="77777777" w:rsidR="00FE38E0" w:rsidRDefault="00FE38E0">
            <w:pPr>
              <w:spacing w:after="120"/>
            </w:pPr>
            <w:r>
              <w:t>Yes / No</w:t>
            </w:r>
          </w:p>
        </w:tc>
      </w:tr>
      <w:tr w:rsidR="00FE38E0" w14:paraId="730B2987" w14:textId="77777777" w:rsidTr="002251DA">
        <w:tc>
          <w:tcPr>
            <w:tcW w:w="1332" w:type="dxa"/>
            <w:gridSpan w:val="2"/>
          </w:tcPr>
          <w:p w14:paraId="3D07E5E4" w14:textId="2749BD08" w:rsidR="00FE38E0" w:rsidRPr="002251DA" w:rsidRDefault="00FE38E0">
            <w:pPr>
              <w:autoSpaceDE w:val="0"/>
              <w:autoSpaceDN w:val="0"/>
              <w:adjustRightInd w:val="0"/>
              <w:spacing w:after="60"/>
              <w:ind w:left="284"/>
              <w:rPr>
                <w:iCs/>
              </w:rPr>
            </w:pPr>
            <w:r w:rsidRPr="002251DA">
              <w:t xml:space="preserve">If yes → </w:t>
            </w:r>
            <w:r w:rsidR="002251DA" w:rsidRPr="002251DA">
              <w:t xml:space="preserve">Refer to the </w:t>
            </w:r>
            <w:r w:rsidR="002251DA" w:rsidRPr="002251DA">
              <w:rPr>
                <w:i/>
              </w:rPr>
              <w:t>FPA process for visual landscape special values assessment and planning</w:t>
            </w:r>
            <w:r w:rsidR="002251DA" w:rsidRPr="002251DA">
              <w:rPr>
                <w:b/>
                <w:bCs/>
                <w:i/>
              </w:rPr>
              <w:t xml:space="preserve"> </w:t>
            </w:r>
            <w:r w:rsidR="002251DA" w:rsidRPr="002251DA">
              <w:rPr>
                <w:iCs/>
              </w:rPr>
              <w:t xml:space="preserve">and the </w:t>
            </w:r>
            <w:r w:rsidR="002251DA" w:rsidRPr="002251DA">
              <w:rPr>
                <w:i/>
              </w:rPr>
              <w:t>Forest Practices Code</w:t>
            </w:r>
            <w:r w:rsidR="002251DA" w:rsidRPr="002251DA">
              <w:rPr>
                <w:iCs/>
              </w:rPr>
              <w:t xml:space="preserve"> for further information on specific management of these issues.</w:t>
            </w:r>
          </w:p>
        </w:tc>
      </w:tr>
    </w:tbl>
    <w:p w14:paraId="4529038E" w14:textId="7995135E" w:rsidR="00350C74" w:rsidRPr="0088421C" w:rsidRDefault="0088421C" w:rsidP="006F7345">
      <w:pPr>
        <w:spacing w:before="120" w:after="120"/>
      </w:pPr>
      <w:r>
        <w:rPr>
          <w:bCs/>
        </w:rPr>
        <w:t>In the table below, e</w:t>
      </w:r>
      <w:r w:rsidR="00075FD4">
        <w:rPr>
          <w:bCs/>
        </w:rPr>
        <w:t>xplain the</w:t>
      </w:r>
      <w:r w:rsidR="00075FD4" w:rsidRPr="00555BB2">
        <w:rPr>
          <w:bCs/>
        </w:rPr>
        <w:t xml:space="preserve"> visual results expected </w:t>
      </w:r>
      <w:r w:rsidR="000764C0">
        <w:rPr>
          <w:bCs/>
        </w:rPr>
        <w:t xml:space="preserve">with management practices and measures in place, </w:t>
      </w:r>
      <w:r w:rsidR="00075FD4" w:rsidRPr="00555BB2">
        <w:rPr>
          <w:bCs/>
        </w:rPr>
        <w:t>f</w:t>
      </w:r>
      <w:r w:rsidR="000764C0">
        <w:rPr>
          <w:bCs/>
        </w:rPr>
        <w:t>or</w:t>
      </w:r>
      <w:r w:rsidR="00075FD4" w:rsidRPr="00555BB2">
        <w:rPr>
          <w:bCs/>
        </w:rPr>
        <w:t xml:space="preserve"> each viewpoint </w:t>
      </w:r>
      <w:r w:rsidR="000764C0">
        <w:rPr>
          <w:bCs/>
        </w:rPr>
        <w:t>of</w:t>
      </w:r>
      <w:r w:rsidR="00075FD4" w:rsidRPr="00555BB2">
        <w:rPr>
          <w:bCs/>
        </w:rPr>
        <w:t xml:space="preserve"> the operation, rat</w:t>
      </w:r>
      <w:r w:rsidR="000764C0">
        <w:rPr>
          <w:bCs/>
        </w:rPr>
        <w:t>ing this a</w:t>
      </w:r>
      <w:r w:rsidR="00075FD4">
        <w:t>s an Adopted LMO</w:t>
      </w:r>
      <w:r w:rsidR="009D3096">
        <w:t xml:space="preserve"> (ALMO)</w:t>
      </w:r>
      <w:r w:rsidR="007304C1">
        <w:t xml:space="preserve"> category</w:t>
      </w:r>
      <w:r w:rsidR="000764C0">
        <w:t xml:space="preserve"> </w:t>
      </w:r>
      <w:r w:rsidR="000764C0" w:rsidRPr="00555BB2">
        <w:rPr>
          <w:bCs/>
        </w:rPr>
        <w:t>using the</w:t>
      </w:r>
      <w:r w:rsidR="000764C0">
        <w:t xml:space="preserve"> general viewing exposure and impact levels</w:t>
      </w:r>
      <w:r w:rsidR="00075FD4">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41"/>
        <w:gridCol w:w="2551"/>
        <w:gridCol w:w="1134"/>
      </w:tblGrid>
      <w:tr w:rsidR="007304C1" w14:paraId="7A2685B1" w14:textId="1A6C7E18" w:rsidTr="00B15906">
        <w:tc>
          <w:tcPr>
            <w:tcW w:w="5841" w:type="dxa"/>
            <w:tcBorders>
              <w:bottom w:val="single" w:sz="4" w:space="0" w:color="auto"/>
            </w:tcBorders>
          </w:tcPr>
          <w:p w14:paraId="7A60836E" w14:textId="37D7DF7B" w:rsidR="007304C1" w:rsidRDefault="007304C1">
            <w:pPr>
              <w:pStyle w:val="Heading2"/>
              <w:spacing w:before="80"/>
              <w:rPr>
                <w:b w:val="0"/>
                <w:bCs/>
              </w:rPr>
            </w:pPr>
            <w:r>
              <w:rPr>
                <w:b w:val="0"/>
                <w:bCs/>
              </w:rPr>
              <w:t xml:space="preserve">Viewpoints and </w:t>
            </w:r>
            <w:r w:rsidR="002F4A5C">
              <w:rPr>
                <w:b w:val="0"/>
                <w:bCs/>
              </w:rPr>
              <w:t xml:space="preserve">managed </w:t>
            </w:r>
            <w:r>
              <w:rPr>
                <w:b w:val="0"/>
                <w:bCs/>
              </w:rPr>
              <w:t xml:space="preserve">effects expected </w:t>
            </w:r>
          </w:p>
        </w:tc>
        <w:tc>
          <w:tcPr>
            <w:tcW w:w="2551" w:type="dxa"/>
            <w:tcBorders>
              <w:bottom w:val="single" w:sz="4" w:space="0" w:color="auto"/>
            </w:tcBorders>
          </w:tcPr>
          <w:p w14:paraId="639F04B3" w14:textId="77777777" w:rsidR="007304C1" w:rsidRPr="00555BB2" w:rsidRDefault="007304C1">
            <w:pPr>
              <w:pStyle w:val="Header"/>
              <w:tabs>
                <w:tab w:val="clear" w:pos="4153"/>
                <w:tab w:val="clear" w:pos="8306"/>
              </w:tabs>
              <w:jc w:val="center"/>
              <w:rPr>
                <w:b/>
                <w:bCs/>
                <w:lang w:val="en-AU"/>
              </w:rPr>
            </w:pPr>
            <w:r>
              <w:rPr>
                <w:b/>
                <w:bCs/>
                <w:lang w:val="en-AU"/>
              </w:rPr>
              <w:t xml:space="preserve">Adopted </w:t>
            </w:r>
            <w:r w:rsidRPr="00555BB2">
              <w:rPr>
                <w:b/>
                <w:bCs/>
                <w:lang w:val="en-AU"/>
              </w:rPr>
              <w:t>L</w:t>
            </w:r>
            <w:r>
              <w:rPr>
                <w:b/>
                <w:bCs/>
                <w:lang w:val="en-AU"/>
              </w:rPr>
              <w:t>MO</w:t>
            </w:r>
          </w:p>
          <w:p w14:paraId="66843D0A" w14:textId="7B5C738D" w:rsidR="007304C1" w:rsidRDefault="007304C1">
            <w:pPr>
              <w:pStyle w:val="Header"/>
              <w:tabs>
                <w:tab w:val="clear" w:pos="4153"/>
                <w:tab w:val="clear" w:pos="8306"/>
              </w:tabs>
              <w:jc w:val="center"/>
              <w:rPr>
                <w:lang w:val="en-AU"/>
              </w:rPr>
            </w:pPr>
            <w:r w:rsidRPr="00491311">
              <w:rPr>
                <w:sz w:val="18"/>
                <w:szCs w:val="18"/>
                <w:lang w:val="en-AU"/>
              </w:rPr>
              <w:t>Inevident, Apparent, Dominant</w:t>
            </w:r>
          </w:p>
        </w:tc>
        <w:tc>
          <w:tcPr>
            <w:tcW w:w="1134" w:type="dxa"/>
            <w:tcBorders>
              <w:bottom w:val="single" w:sz="4" w:space="0" w:color="auto"/>
            </w:tcBorders>
          </w:tcPr>
          <w:p w14:paraId="4F2E2154" w14:textId="72F769AA" w:rsidR="007304C1" w:rsidRDefault="007304C1">
            <w:pPr>
              <w:pStyle w:val="Header"/>
              <w:tabs>
                <w:tab w:val="clear" w:pos="4153"/>
                <w:tab w:val="clear" w:pos="8306"/>
              </w:tabs>
              <w:jc w:val="center"/>
              <w:rPr>
                <w:b/>
                <w:bCs/>
                <w:lang w:val="en-AU"/>
              </w:rPr>
            </w:pPr>
            <w:r>
              <w:rPr>
                <w:b/>
                <w:bCs/>
                <w:lang w:val="en-AU"/>
              </w:rPr>
              <w:t>vs LMO</w:t>
            </w:r>
            <w:r w:rsidR="00A4562C">
              <w:rPr>
                <w:b/>
                <w:bCs/>
                <w:lang w:val="en-AU"/>
              </w:rPr>
              <w:br/>
            </w:r>
            <w:r w:rsidR="00A4562C" w:rsidRPr="00491311">
              <w:rPr>
                <w:sz w:val="18"/>
                <w:szCs w:val="18"/>
                <w:lang w:val="en-AU"/>
              </w:rPr>
              <w:t>(from above)</w:t>
            </w:r>
          </w:p>
        </w:tc>
      </w:tr>
      <w:tr w:rsidR="007304C1" w14:paraId="126BA88E" w14:textId="37C17FB7" w:rsidTr="00B15906">
        <w:tc>
          <w:tcPr>
            <w:tcW w:w="5841" w:type="dxa"/>
            <w:tcBorders>
              <w:bottom w:val="dotted" w:sz="4" w:space="0" w:color="auto"/>
            </w:tcBorders>
          </w:tcPr>
          <w:p w14:paraId="32E3C812" w14:textId="77777777" w:rsidR="007304C1" w:rsidRDefault="007304C1">
            <w:pPr>
              <w:numPr>
                <w:ilvl w:val="0"/>
                <w:numId w:val="19"/>
              </w:numPr>
              <w:spacing w:before="60" w:after="60"/>
            </w:pPr>
          </w:p>
        </w:tc>
        <w:tc>
          <w:tcPr>
            <w:tcW w:w="2551" w:type="dxa"/>
            <w:tcBorders>
              <w:bottom w:val="dotted" w:sz="4" w:space="0" w:color="auto"/>
            </w:tcBorders>
          </w:tcPr>
          <w:p w14:paraId="677F1C40" w14:textId="77777777" w:rsidR="007304C1" w:rsidRDefault="007304C1">
            <w:pPr>
              <w:spacing w:before="60" w:after="60"/>
            </w:pPr>
          </w:p>
        </w:tc>
        <w:tc>
          <w:tcPr>
            <w:tcW w:w="1134" w:type="dxa"/>
            <w:tcBorders>
              <w:bottom w:val="dotted" w:sz="4" w:space="0" w:color="auto"/>
            </w:tcBorders>
          </w:tcPr>
          <w:p w14:paraId="154D4E0C" w14:textId="77777777" w:rsidR="007304C1" w:rsidRDefault="007304C1">
            <w:pPr>
              <w:spacing w:before="60" w:after="60"/>
            </w:pPr>
          </w:p>
        </w:tc>
      </w:tr>
      <w:tr w:rsidR="007304C1" w14:paraId="4B923412" w14:textId="51B7EF89" w:rsidTr="00B15906">
        <w:tc>
          <w:tcPr>
            <w:tcW w:w="5841" w:type="dxa"/>
            <w:tcBorders>
              <w:top w:val="dotted" w:sz="4" w:space="0" w:color="auto"/>
              <w:bottom w:val="dotted" w:sz="4" w:space="0" w:color="auto"/>
            </w:tcBorders>
          </w:tcPr>
          <w:p w14:paraId="472E193E" w14:textId="77777777" w:rsidR="007304C1" w:rsidRDefault="007304C1">
            <w:pPr>
              <w:numPr>
                <w:ilvl w:val="0"/>
                <w:numId w:val="19"/>
              </w:numPr>
              <w:spacing w:before="60" w:after="60"/>
            </w:pPr>
          </w:p>
        </w:tc>
        <w:tc>
          <w:tcPr>
            <w:tcW w:w="2551" w:type="dxa"/>
            <w:tcBorders>
              <w:top w:val="dotted" w:sz="4" w:space="0" w:color="auto"/>
              <w:bottom w:val="dotted" w:sz="4" w:space="0" w:color="auto"/>
            </w:tcBorders>
          </w:tcPr>
          <w:p w14:paraId="4E8B2834" w14:textId="77777777" w:rsidR="007304C1" w:rsidRDefault="007304C1">
            <w:pPr>
              <w:spacing w:before="60" w:after="60"/>
            </w:pPr>
          </w:p>
        </w:tc>
        <w:tc>
          <w:tcPr>
            <w:tcW w:w="1134" w:type="dxa"/>
            <w:tcBorders>
              <w:top w:val="dotted" w:sz="4" w:space="0" w:color="auto"/>
              <w:bottom w:val="dotted" w:sz="4" w:space="0" w:color="auto"/>
            </w:tcBorders>
          </w:tcPr>
          <w:p w14:paraId="186D380F" w14:textId="77777777" w:rsidR="007304C1" w:rsidRDefault="007304C1">
            <w:pPr>
              <w:spacing w:before="60" w:after="60"/>
            </w:pPr>
          </w:p>
        </w:tc>
      </w:tr>
      <w:tr w:rsidR="007304C1" w14:paraId="6851E71F" w14:textId="310C5065" w:rsidTr="002C0229">
        <w:tc>
          <w:tcPr>
            <w:tcW w:w="5841" w:type="dxa"/>
            <w:tcBorders>
              <w:top w:val="dotted" w:sz="4" w:space="0" w:color="auto"/>
              <w:bottom w:val="single" w:sz="4" w:space="0" w:color="auto"/>
            </w:tcBorders>
          </w:tcPr>
          <w:p w14:paraId="42E486EF" w14:textId="77777777" w:rsidR="007304C1" w:rsidRDefault="007304C1">
            <w:pPr>
              <w:numPr>
                <w:ilvl w:val="0"/>
                <w:numId w:val="19"/>
              </w:numPr>
              <w:spacing w:before="60" w:after="60"/>
            </w:pPr>
          </w:p>
        </w:tc>
        <w:tc>
          <w:tcPr>
            <w:tcW w:w="2551" w:type="dxa"/>
            <w:tcBorders>
              <w:top w:val="dotted" w:sz="4" w:space="0" w:color="auto"/>
              <w:bottom w:val="single" w:sz="4" w:space="0" w:color="auto"/>
            </w:tcBorders>
          </w:tcPr>
          <w:p w14:paraId="541943FB" w14:textId="77777777" w:rsidR="007304C1" w:rsidRDefault="007304C1">
            <w:pPr>
              <w:spacing w:before="60" w:after="60"/>
            </w:pPr>
          </w:p>
        </w:tc>
        <w:tc>
          <w:tcPr>
            <w:tcW w:w="1134" w:type="dxa"/>
            <w:tcBorders>
              <w:top w:val="dotted" w:sz="4" w:space="0" w:color="auto"/>
              <w:bottom w:val="single" w:sz="4" w:space="0" w:color="auto"/>
            </w:tcBorders>
          </w:tcPr>
          <w:p w14:paraId="40750E54" w14:textId="77777777" w:rsidR="007304C1" w:rsidRDefault="007304C1">
            <w:pPr>
              <w:spacing w:before="60" w:after="60"/>
            </w:pPr>
          </w:p>
        </w:tc>
      </w:tr>
    </w:tbl>
    <w:p w14:paraId="156FDEF4" w14:textId="5E287575" w:rsidR="009279A1" w:rsidRDefault="009D3096">
      <w:pPr>
        <w:spacing w:before="120" w:after="120"/>
      </w:pPr>
      <w:r>
        <w:t>An A</w:t>
      </w:r>
      <w:r w:rsidR="007B0C88">
        <w:t xml:space="preserve">dopted </w:t>
      </w:r>
      <w:r w:rsidR="00941600">
        <w:t>Landscape Management</w:t>
      </w:r>
      <w:r w:rsidR="007B0C88">
        <w:t xml:space="preserve"> Outcome</w:t>
      </w:r>
      <w:r w:rsidR="00DA4AF8">
        <w:t xml:space="preserve"> </w:t>
      </w:r>
      <w:r w:rsidR="007B0C88">
        <w:t xml:space="preserve">(ALMO) </w:t>
      </w:r>
      <w:r w:rsidR="00DA4AF8">
        <w:t xml:space="preserve">category </w:t>
      </w:r>
      <w:r>
        <w:t>should</w:t>
      </w:r>
      <w:r w:rsidR="009279A1">
        <w:t xml:space="preserve"> achieve or better the</w:t>
      </w:r>
      <w:r w:rsidR="00E47770">
        <w:t xml:space="preserve"> </w:t>
      </w:r>
      <w:r>
        <w:t xml:space="preserve">initial </w:t>
      </w:r>
      <w:r w:rsidR="00E47770">
        <w:t>LMO</w:t>
      </w:r>
      <w:r>
        <w:t>, but a</w:t>
      </w:r>
      <w:r w:rsidR="009279A1">
        <w:t xml:space="preserve"> less effective </w:t>
      </w:r>
      <w:r w:rsidR="008B2558">
        <w:t>A</w:t>
      </w:r>
      <w:r w:rsidR="009279A1">
        <w:t>LMO may be acceptable</w:t>
      </w:r>
      <w:r>
        <w:t>.</w:t>
      </w:r>
      <w:r w:rsidR="009279A1">
        <w:t xml:space="preserve"> </w:t>
      </w:r>
      <w:bookmarkStart w:id="9" w:name="_Hlk78922775"/>
      <w:r>
        <w:t>I</w:t>
      </w:r>
      <w:r w:rsidR="00E93D25">
        <w:t xml:space="preserve">f </w:t>
      </w:r>
      <w:r w:rsidR="009279A1">
        <w:t xml:space="preserve">an </w:t>
      </w:r>
      <w:r w:rsidR="000764C0">
        <w:t xml:space="preserve">initial </w:t>
      </w:r>
      <w:r w:rsidR="009279A1">
        <w:t xml:space="preserve">Inevident LMO </w:t>
      </w:r>
      <w:r w:rsidR="00E93D25">
        <w:t>is</w:t>
      </w:r>
      <w:r w:rsidR="009279A1">
        <w:t xml:space="preserve"> </w:t>
      </w:r>
      <w:r w:rsidR="00726888">
        <w:t xml:space="preserve">planned as a Dominant </w:t>
      </w:r>
      <w:r>
        <w:t>A</w:t>
      </w:r>
      <w:r w:rsidR="00726888">
        <w:t>LM</w:t>
      </w:r>
      <w:r>
        <w:t>O</w:t>
      </w:r>
      <w:r w:rsidR="00E93D25">
        <w:t xml:space="preserve"> then</w:t>
      </w:r>
      <w:r w:rsidR="003A0290">
        <w:t xml:space="preserve"> </w:t>
      </w:r>
      <w:r w:rsidR="000764C0">
        <w:t>CFPO advice must be sought via notification with supporting information</w:t>
      </w:r>
      <w:r w:rsidR="00726888">
        <w:t>.</w:t>
      </w:r>
      <w:bookmarkEnd w:id="7"/>
      <w:bookmarkEnd w:id="9"/>
    </w:p>
    <w:p w14:paraId="6D092B5C" w14:textId="24E646A3" w:rsidR="00A4562C" w:rsidRPr="00D451C8" w:rsidRDefault="00A4562C" w:rsidP="00491311">
      <w:pPr>
        <w:spacing w:before="120" w:after="120"/>
        <w:jc w:val="right"/>
        <w:rPr>
          <w:b/>
          <w:bCs/>
          <w:sz w:val="22"/>
          <w:szCs w:val="22"/>
        </w:rPr>
      </w:pPr>
      <w:r w:rsidRPr="00D451C8">
        <w:rPr>
          <w:b/>
          <w:bCs/>
          <w:sz w:val="22"/>
          <w:szCs w:val="22"/>
        </w:rPr>
        <w:t>Where Inevident LMO → Dominant ALMO (viewpoint #</w:t>
      </w:r>
      <w:r w:rsidRPr="00D451C8">
        <w:rPr>
          <w:b/>
          <w:bCs/>
          <w:sz w:val="22"/>
          <w:szCs w:val="22"/>
          <w:u w:val="dotted"/>
        </w:rPr>
        <w:tab/>
      </w:r>
      <w:r w:rsidRPr="00D451C8">
        <w:rPr>
          <w:b/>
          <w:bCs/>
          <w:sz w:val="22"/>
          <w:szCs w:val="22"/>
        </w:rPr>
        <w:t xml:space="preserve">):   </w:t>
      </w:r>
      <w:r w:rsidRPr="00D451C8">
        <w:rPr>
          <w:b/>
          <w:bCs/>
          <w:sz w:val="22"/>
          <w:szCs w:val="22"/>
        </w:rPr>
        <w:sym w:font="Wingdings" w:char="F06F"/>
      </w:r>
      <w:r w:rsidRPr="00D451C8">
        <w:rPr>
          <w:b/>
          <w:bCs/>
          <w:sz w:val="22"/>
          <w:szCs w:val="22"/>
        </w:rPr>
        <w:t xml:space="preserve"> notify CFPO</w:t>
      </w:r>
    </w:p>
    <w:p w14:paraId="61FADABB" w14:textId="28FC1F6A" w:rsidR="0064525E" w:rsidRPr="00D21944" w:rsidRDefault="0064525E" w:rsidP="00491311">
      <w:pPr>
        <w:spacing w:before="360" w:after="120"/>
      </w:pPr>
      <w:r>
        <w:rPr>
          <w:b/>
          <w:color w:val="FF0000"/>
        </w:rPr>
        <w:lastRenderedPageBreak/>
        <w:t>PRESCRIPTIONS</w:t>
      </w:r>
    </w:p>
    <w:p w14:paraId="6FBDD7C8" w14:textId="2D5CE3BD" w:rsidR="00A2760C" w:rsidRPr="00354F40" w:rsidRDefault="0076489E" w:rsidP="00491311">
      <w:pPr>
        <w:spacing w:after="120"/>
      </w:pPr>
      <w:r>
        <w:t>Record</w:t>
      </w:r>
      <w:r w:rsidR="00E47770" w:rsidRPr="00EF24D0">
        <w:t xml:space="preserve"> the</w:t>
      </w:r>
      <w:r w:rsidR="00E93D25">
        <w:t xml:space="preserve"> </w:t>
      </w:r>
      <w:r w:rsidR="00AA28C6">
        <w:t xml:space="preserve">planned </w:t>
      </w:r>
      <w:r w:rsidR="00E93D25">
        <w:t xml:space="preserve">management </w:t>
      </w:r>
      <w:r w:rsidR="00E47770" w:rsidRPr="00EF24D0">
        <w:t>practices and measures</w:t>
      </w:r>
      <w:r w:rsidR="00E93D25">
        <w:t xml:space="preserve"> </w:t>
      </w:r>
      <w:r w:rsidR="00E47770">
        <w:t xml:space="preserve">below </w:t>
      </w:r>
      <w:r w:rsidR="00E93D25">
        <w:t>as</w:t>
      </w:r>
      <w:r w:rsidR="00E47770">
        <w:t xml:space="preserve"> </w:t>
      </w:r>
      <w:r w:rsidR="00E47770" w:rsidRPr="00BA5B04">
        <w:t>p</w:t>
      </w:r>
      <w:r w:rsidR="00E47770" w:rsidRPr="00354F40">
        <w:t>re</w:t>
      </w:r>
      <w:r w:rsidR="00E47770" w:rsidRPr="00812CF3">
        <w:t>s</w:t>
      </w:r>
      <w:r w:rsidR="00E47770" w:rsidRPr="00EF24D0">
        <w:t>criptions</w:t>
      </w:r>
      <w:r w:rsidR="00E47770">
        <w:t xml:space="preserve"> to include in </w:t>
      </w:r>
      <w:r w:rsidR="00726888">
        <w:t>an</w:t>
      </w:r>
      <w:r w:rsidR="00E47770">
        <w:t xml:space="preserve"> FPP or apply </w:t>
      </w:r>
      <w:r w:rsidR="00D84DDA">
        <w:t>outside an FPP for example through</w:t>
      </w:r>
      <w:r w:rsidR="00E47770">
        <w:t xml:space="preserve"> strategic planning</w:t>
      </w:r>
      <w:r w:rsidR="00D84DDA">
        <w:t>, viewer or viewpoint management.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0F398B" w14:paraId="263AE3EE" w14:textId="77777777" w:rsidTr="00491311">
        <w:trPr>
          <w:trHeight w:val="547"/>
        </w:trPr>
        <w:tc>
          <w:tcPr>
            <w:tcW w:w="9498" w:type="dxa"/>
            <w:tcBorders>
              <w:bottom w:val="single" w:sz="4" w:space="0" w:color="auto"/>
            </w:tcBorders>
          </w:tcPr>
          <w:p w14:paraId="08DA5671" w14:textId="4E066894" w:rsidR="000F398B" w:rsidRPr="00816CCC" w:rsidRDefault="000F398B" w:rsidP="009279A1">
            <w:pPr>
              <w:spacing w:before="40" w:after="40"/>
            </w:pPr>
            <w:r w:rsidRPr="00816CCC">
              <w:t>FPP prescriptions:</w:t>
            </w:r>
          </w:p>
          <w:p w14:paraId="7EBFFC31" w14:textId="650AD977" w:rsidR="000F398B" w:rsidRPr="00816CCC" w:rsidRDefault="008E1CE1" w:rsidP="009279A1">
            <w:pPr>
              <w:spacing w:before="40" w:after="40"/>
            </w:pPr>
            <w:r w:rsidRPr="00816CCC">
              <w:t>Non-FPP management</w:t>
            </w:r>
            <w:r w:rsidR="000F398B" w:rsidRPr="00816CCC">
              <w:t>:</w:t>
            </w:r>
          </w:p>
        </w:tc>
      </w:tr>
    </w:tbl>
    <w:p w14:paraId="4AB768A2" w14:textId="6F4E4737" w:rsidR="00F347C6" w:rsidRPr="00D21944" w:rsidRDefault="00F347C6" w:rsidP="00491311"/>
    <w:sectPr w:rsidR="00F347C6" w:rsidRPr="00D21944" w:rsidSect="00491311">
      <w:headerReference w:type="even" r:id="rId8"/>
      <w:headerReference w:type="default" r:id="rId9"/>
      <w:footerReference w:type="even" r:id="rId10"/>
      <w:footerReference w:type="default" r:id="rId11"/>
      <w:headerReference w:type="first" r:id="rId12"/>
      <w:footerReference w:type="first" r:id="rId13"/>
      <w:type w:val="nextColumn"/>
      <w:pgSz w:w="11906" w:h="16838"/>
      <w:pgMar w:top="426" w:right="991" w:bottom="851" w:left="1418" w:header="284"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3474" w14:textId="77777777" w:rsidR="00100CC2" w:rsidRDefault="00100CC2">
      <w:r>
        <w:separator/>
      </w:r>
    </w:p>
  </w:endnote>
  <w:endnote w:type="continuationSeparator" w:id="0">
    <w:p w14:paraId="4121B3D0" w14:textId="77777777" w:rsidR="00100CC2" w:rsidRDefault="0010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0BD1" w14:textId="77777777" w:rsidR="0082028E" w:rsidRDefault="0082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72A8" w14:textId="2C05C524" w:rsidR="0082028E" w:rsidRDefault="00290FBE" w:rsidP="0082028E">
    <w:pPr>
      <w:pStyle w:val="Footer"/>
      <w:jc w:val="right"/>
    </w:pPr>
    <w:r w:rsidRPr="00290FBE">
      <w:t>D22-525060</w:t>
    </w:r>
    <w:r w:rsidR="0082028E">
      <w:tab/>
      <w:t>FPA Evaluation Sheet – Visual Landscape V.2.</w:t>
    </w:r>
    <w:r w:rsidR="0002519A">
      <w:t>6</w:t>
    </w:r>
    <w:r w:rsidR="0082028E">
      <w:t xml:space="preserve"> (</w:t>
    </w:r>
    <w:r w:rsidR="0002519A">
      <w:t>October</w:t>
    </w:r>
    <w:r w:rsidR="0082028E">
      <w:t xml:space="preserve"> 2022)</w:t>
    </w:r>
    <w:r w:rsidR="0082028E">
      <w:tab/>
    </w:r>
    <w:sdt>
      <w:sdtPr>
        <w:id w:val="504482693"/>
        <w:docPartObj>
          <w:docPartGallery w:val="Page Numbers (Bottom of Page)"/>
          <w:docPartUnique/>
        </w:docPartObj>
      </w:sdtPr>
      <w:sdtEndPr>
        <w:rPr>
          <w:noProof/>
        </w:rPr>
      </w:sdtEndPr>
      <w:sdtContent>
        <w:r w:rsidR="0082028E">
          <w:fldChar w:fldCharType="begin"/>
        </w:r>
        <w:r w:rsidR="0082028E">
          <w:instrText xml:space="preserve"> PAGE   \* MERGEFORMAT </w:instrText>
        </w:r>
        <w:r w:rsidR="0082028E">
          <w:fldChar w:fldCharType="separate"/>
        </w:r>
        <w:r w:rsidR="0082028E">
          <w:t>1</w:t>
        </w:r>
        <w:r w:rsidR="0082028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1523" w14:textId="77777777" w:rsidR="0082028E" w:rsidRDefault="0082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6FE8" w14:textId="77777777" w:rsidR="00100CC2" w:rsidRDefault="00100CC2">
      <w:r>
        <w:separator/>
      </w:r>
    </w:p>
  </w:footnote>
  <w:footnote w:type="continuationSeparator" w:id="0">
    <w:p w14:paraId="4F4879FE" w14:textId="77777777" w:rsidR="00100CC2" w:rsidRDefault="0010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9994" w14:textId="77777777" w:rsidR="0082028E" w:rsidRDefault="00820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B45" w14:textId="77777777" w:rsidR="0082028E" w:rsidRDefault="00820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71E5" w14:textId="77777777" w:rsidR="0082028E" w:rsidRDefault="00820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BF5"/>
    <w:multiLevelType w:val="hybridMultilevel"/>
    <w:tmpl w:val="0A64F5B4"/>
    <w:lvl w:ilvl="0" w:tplc="FB3A86CC">
      <w:start w:val="3"/>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A09CC"/>
    <w:multiLevelType w:val="hybridMultilevel"/>
    <w:tmpl w:val="11949798"/>
    <w:lvl w:ilvl="0" w:tplc="0409000F">
      <w:start w:val="1"/>
      <w:numFmt w:val="decimal"/>
      <w:lvlText w:val="%1."/>
      <w:lvlJc w:val="left"/>
      <w:pPr>
        <w:tabs>
          <w:tab w:val="num" w:pos="720"/>
        </w:tabs>
        <w:ind w:left="720" w:hanging="360"/>
      </w:pPr>
    </w:lvl>
    <w:lvl w:ilvl="1" w:tplc="6A6402EE">
      <w:start w:val="1"/>
      <w:numFmt w:val="bullet"/>
      <w:lvlText w:val=""/>
      <w:lvlJc w:val="left"/>
      <w:pPr>
        <w:tabs>
          <w:tab w:val="num" w:pos="1647"/>
        </w:tabs>
        <w:ind w:left="1647" w:hanging="567"/>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8779B"/>
    <w:multiLevelType w:val="hybridMultilevel"/>
    <w:tmpl w:val="940029D0"/>
    <w:lvl w:ilvl="0" w:tplc="9D2AFE76">
      <w:start w:val="1"/>
      <w:numFmt w:val="bullet"/>
      <w:lvlText w:val="•"/>
      <w:lvlJc w:val="left"/>
      <w:pPr>
        <w:tabs>
          <w:tab w:val="num" w:pos="360"/>
        </w:tabs>
        <w:ind w:left="360" w:hanging="360"/>
      </w:pPr>
      <w:rPr>
        <w:rFonts w:ascii="Times New Roman" w:hAnsi="Times New Roman" w:hint="default"/>
      </w:rPr>
    </w:lvl>
    <w:lvl w:ilvl="1" w:tplc="BD2CEE90" w:tentative="1">
      <w:start w:val="1"/>
      <w:numFmt w:val="bullet"/>
      <w:lvlText w:val="•"/>
      <w:lvlJc w:val="left"/>
      <w:pPr>
        <w:tabs>
          <w:tab w:val="num" w:pos="1080"/>
        </w:tabs>
        <w:ind w:left="1080" w:hanging="360"/>
      </w:pPr>
      <w:rPr>
        <w:rFonts w:ascii="Times New Roman" w:hAnsi="Times New Roman" w:hint="default"/>
      </w:rPr>
    </w:lvl>
    <w:lvl w:ilvl="2" w:tplc="B54E0E00" w:tentative="1">
      <w:start w:val="1"/>
      <w:numFmt w:val="bullet"/>
      <w:lvlText w:val="•"/>
      <w:lvlJc w:val="left"/>
      <w:pPr>
        <w:tabs>
          <w:tab w:val="num" w:pos="1800"/>
        </w:tabs>
        <w:ind w:left="1800" w:hanging="360"/>
      </w:pPr>
      <w:rPr>
        <w:rFonts w:ascii="Times New Roman" w:hAnsi="Times New Roman" w:hint="default"/>
      </w:rPr>
    </w:lvl>
    <w:lvl w:ilvl="3" w:tplc="794E39C0" w:tentative="1">
      <w:start w:val="1"/>
      <w:numFmt w:val="bullet"/>
      <w:lvlText w:val="•"/>
      <w:lvlJc w:val="left"/>
      <w:pPr>
        <w:tabs>
          <w:tab w:val="num" w:pos="2520"/>
        </w:tabs>
        <w:ind w:left="2520" w:hanging="360"/>
      </w:pPr>
      <w:rPr>
        <w:rFonts w:ascii="Times New Roman" w:hAnsi="Times New Roman" w:hint="default"/>
      </w:rPr>
    </w:lvl>
    <w:lvl w:ilvl="4" w:tplc="FE1E8D76" w:tentative="1">
      <w:start w:val="1"/>
      <w:numFmt w:val="bullet"/>
      <w:lvlText w:val="•"/>
      <w:lvlJc w:val="left"/>
      <w:pPr>
        <w:tabs>
          <w:tab w:val="num" w:pos="3240"/>
        </w:tabs>
        <w:ind w:left="3240" w:hanging="360"/>
      </w:pPr>
      <w:rPr>
        <w:rFonts w:ascii="Times New Roman" w:hAnsi="Times New Roman" w:hint="default"/>
      </w:rPr>
    </w:lvl>
    <w:lvl w:ilvl="5" w:tplc="7250C21A" w:tentative="1">
      <w:start w:val="1"/>
      <w:numFmt w:val="bullet"/>
      <w:lvlText w:val="•"/>
      <w:lvlJc w:val="left"/>
      <w:pPr>
        <w:tabs>
          <w:tab w:val="num" w:pos="3960"/>
        </w:tabs>
        <w:ind w:left="3960" w:hanging="360"/>
      </w:pPr>
      <w:rPr>
        <w:rFonts w:ascii="Times New Roman" w:hAnsi="Times New Roman" w:hint="default"/>
      </w:rPr>
    </w:lvl>
    <w:lvl w:ilvl="6" w:tplc="03BEFFE4" w:tentative="1">
      <w:start w:val="1"/>
      <w:numFmt w:val="bullet"/>
      <w:lvlText w:val="•"/>
      <w:lvlJc w:val="left"/>
      <w:pPr>
        <w:tabs>
          <w:tab w:val="num" w:pos="4680"/>
        </w:tabs>
        <w:ind w:left="4680" w:hanging="360"/>
      </w:pPr>
      <w:rPr>
        <w:rFonts w:ascii="Times New Roman" w:hAnsi="Times New Roman" w:hint="default"/>
      </w:rPr>
    </w:lvl>
    <w:lvl w:ilvl="7" w:tplc="6F48A4D8" w:tentative="1">
      <w:start w:val="1"/>
      <w:numFmt w:val="bullet"/>
      <w:lvlText w:val="•"/>
      <w:lvlJc w:val="left"/>
      <w:pPr>
        <w:tabs>
          <w:tab w:val="num" w:pos="5400"/>
        </w:tabs>
        <w:ind w:left="5400" w:hanging="360"/>
      </w:pPr>
      <w:rPr>
        <w:rFonts w:ascii="Times New Roman" w:hAnsi="Times New Roman" w:hint="default"/>
      </w:rPr>
    </w:lvl>
    <w:lvl w:ilvl="8" w:tplc="72A8FD3C"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7BA6376"/>
    <w:multiLevelType w:val="hybridMultilevel"/>
    <w:tmpl w:val="D162325C"/>
    <w:lvl w:ilvl="0" w:tplc="6A6402EE">
      <w:start w:val="1"/>
      <w:numFmt w:val="bullet"/>
      <w:lvlText w:val=""/>
      <w:lvlJc w:val="left"/>
      <w:pPr>
        <w:tabs>
          <w:tab w:val="num" w:pos="851"/>
        </w:tabs>
        <w:ind w:left="851" w:hanging="56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8925DEB"/>
    <w:multiLevelType w:val="singleLevel"/>
    <w:tmpl w:val="7458CC24"/>
    <w:lvl w:ilvl="0">
      <w:start w:val="1"/>
      <w:numFmt w:val="bullet"/>
      <w:lvlText w:val=""/>
      <w:lvlJc w:val="left"/>
      <w:pPr>
        <w:tabs>
          <w:tab w:val="num" w:pos="360"/>
        </w:tabs>
        <w:ind w:left="357" w:hanging="357"/>
      </w:pPr>
      <w:rPr>
        <w:rFonts w:ascii="Symbol" w:hAnsi="Symbol" w:hint="default"/>
        <w:sz w:val="20"/>
      </w:rPr>
    </w:lvl>
  </w:abstractNum>
  <w:abstractNum w:abstractNumId="5" w15:restartNumberingAfterBreak="0">
    <w:nsid w:val="1AD51A19"/>
    <w:multiLevelType w:val="hybridMultilevel"/>
    <w:tmpl w:val="CD12BC5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B397E78"/>
    <w:multiLevelType w:val="hybridMultilevel"/>
    <w:tmpl w:val="480C605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6705855"/>
    <w:multiLevelType w:val="singleLevel"/>
    <w:tmpl w:val="85E891AE"/>
    <w:lvl w:ilvl="0">
      <w:start w:val="1"/>
      <w:numFmt w:val="bullet"/>
      <w:pStyle w:val="FBMlistdotlast"/>
      <w:lvlText w:val=""/>
      <w:lvlJc w:val="left"/>
      <w:pPr>
        <w:tabs>
          <w:tab w:val="num" w:pos="930"/>
        </w:tabs>
        <w:ind w:left="930" w:hanging="363"/>
      </w:pPr>
      <w:rPr>
        <w:rFonts w:ascii="Wingdings" w:hAnsi="Wingdings" w:hint="default"/>
      </w:rPr>
    </w:lvl>
  </w:abstractNum>
  <w:abstractNum w:abstractNumId="8" w15:restartNumberingAfterBreak="0">
    <w:nsid w:val="2CFF6A50"/>
    <w:multiLevelType w:val="hybridMultilevel"/>
    <w:tmpl w:val="9856BC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D2D3E"/>
    <w:multiLevelType w:val="hybridMultilevel"/>
    <w:tmpl w:val="E118F616"/>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8296F"/>
    <w:multiLevelType w:val="hybridMultilevel"/>
    <w:tmpl w:val="7DA830A4"/>
    <w:lvl w:ilvl="0" w:tplc="C310BD64">
      <w:start w:val="1"/>
      <w:numFmt w:val="bullet"/>
      <w:lvlText w:val=""/>
      <w:lvlJc w:val="left"/>
      <w:pPr>
        <w:tabs>
          <w:tab w:val="num" w:pos="720"/>
        </w:tabs>
        <w:ind w:left="720" w:hanging="360"/>
      </w:pPr>
      <w:rPr>
        <w:rFonts w:ascii="Symbol" w:hAnsi="Symbol" w:hint="default"/>
      </w:rPr>
    </w:lvl>
    <w:lvl w:ilvl="1" w:tplc="54C68A12" w:tentative="1">
      <w:start w:val="1"/>
      <w:numFmt w:val="bullet"/>
      <w:lvlText w:val="o"/>
      <w:lvlJc w:val="left"/>
      <w:pPr>
        <w:tabs>
          <w:tab w:val="num" w:pos="1440"/>
        </w:tabs>
        <w:ind w:left="1440" w:hanging="360"/>
      </w:pPr>
      <w:rPr>
        <w:rFonts w:ascii="Courier New" w:hAnsi="Courier New" w:hint="default"/>
      </w:rPr>
    </w:lvl>
    <w:lvl w:ilvl="2" w:tplc="458C69F4" w:tentative="1">
      <w:start w:val="1"/>
      <w:numFmt w:val="bullet"/>
      <w:lvlText w:val=""/>
      <w:lvlJc w:val="left"/>
      <w:pPr>
        <w:tabs>
          <w:tab w:val="num" w:pos="2160"/>
        </w:tabs>
        <w:ind w:left="2160" w:hanging="360"/>
      </w:pPr>
      <w:rPr>
        <w:rFonts w:ascii="Wingdings" w:hAnsi="Wingdings" w:hint="default"/>
      </w:rPr>
    </w:lvl>
    <w:lvl w:ilvl="3" w:tplc="18827B6A" w:tentative="1">
      <w:start w:val="1"/>
      <w:numFmt w:val="bullet"/>
      <w:lvlText w:val=""/>
      <w:lvlJc w:val="left"/>
      <w:pPr>
        <w:tabs>
          <w:tab w:val="num" w:pos="2880"/>
        </w:tabs>
        <w:ind w:left="2880" w:hanging="360"/>
      </w:pPr>
      <w:rPr>
        <w:rFonts w:ascii="Symbol" w:hAnsi="Symbol" w:hint="default"/>
      </w:rPr>
    </w:lvl>
    <w:lvl w:ilvl="4" w:tplc="0AF475B0" w:tentative="1">
      <w:start w:val="1"/>
      <w:numFmt w:val="bullet"/>
      <w:lvlText w:val="o"/>
      <w:lvlJc w:val="left"/>
      <w:pPr>
        <w:tabs>
          <w:tab w:val="num" w:pos="3600"/>
        </w:tabs>
        <w:ind w:left="3600" w:hanging="360"/>
      </w:pPr>
      <w:rPr>
        <w:rFonts w:ascii="Courier New" w:hAnsi="Courier New" w:hint="default"/>
      </w:rPr>
    </w:lvl>
    <w:lvl w:ilvl="5" w:tplc="465E0CA2" w:tentative="1">
      <w:start w:val="1"/>
      <w:numFmt w:val="bullet"/>
      <w:lvlText w:val=""/>
      <w:lvlJc w:val="left"/>
      <w:pPr>
        <w:tabs>
          <w:tab w:val="num" w:pos="4320"/>
        </w:tabs>
        <w:ind w:left="4320" w:hanging="360"/>
      </w:pPr>
      <w:rPr>
        <w:rFonts w:ascii="Wingdings" w:hAnsi="Wingdings" w:hint="default"/>
      </w:rPr>
    </w:lvl>
    <w:lvl w:ilvl="6" w:tplc="16B46EF0" w:tentative="1">
      <w:start w:val="1"/>
      <w:numFmt w:val="bullet"/>
      <w:lvlText w:val=""/>
      <w:lvlJc w:val="left"/>
      <w:pPr>
        <w:tabs>
          <w:tab w:val="num" w:pos="5040"/>
        </w:tabs>
        <w:ind w:left="5040" w:hanging="360"/>
      </w:pPr>
      <w:rPr>
        <w:rFonts w:ascii="Symbol" w:hAnsi="Symbol" w:hint="default"/>
      </w:rPr>
    </w:lvl>
    <w:lvl w:ilvl="7" w:tplc="5CB8676E" w:tentative="1">
      <w:start w:val="1"/>
      <w:numFmt w:val="bullet"/>
      <w:lvlText w:val="o"/>
      <w:lvlJc w:val="left"/>
      <w:pPr>
        <w:tabs>
          <w:tab w:val="num" w:pos="5760"/>
        </w:tabs>
        <w:ind w:left="5760" w:hanging="360"/>
      </w:pPr>
      <w:rPr>
        <w:rFonts w:ascii="Courier New" w:hAnsi="Courier New" w:hint="default"/>
      </w:rPr>
    </w:lvl>
    <w:lvl w:ilvl="8" w:tplc="819A5E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068EE"/>
    <w:multiLevelType w:val="hybridMultilevel"/>
    <w:tmpl w:val="53704C1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4710088"/>
    <w:multiLevelType w:val="singleLevel"/>
    <w:tmpl w:val="A7A288E2"/>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349F78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1D620D"/>
    <w:multiLevelType w:val="singleLevel"/>
    <w:tmpl w:val="A7A288E2"/>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358B5FCF"/>
    <w:multiLevelType w:val="hybridMultilevel"/>
    <w:tmpl w:val="A2180792"/>
    <w:lvl w:ilvl="0" w:tplc="42F897F8">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EE1924"/>
    <w:multiLevelType w:val="hybridMultilevel"/>
    <w:tmpl w:val="5CF8F7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70065"/>
    <w:multiLevelType w:val="hybridMultilevel"/>
    <w:tmpl w:val="8B5265B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E6C039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15:restartNumberingAfterBreak="0">
    <w:nsid w:val="51310280"/>
    <w:multiLevelType w:val="hybridMultilevel"/>
    <w:tmpl w:val="F5C8AE2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15:restartNumberingAfterBreak="0">
    <w:nsid w:val="53122890"/>
    <w:multiLevelType w:val="singleLevel"/>
    <w:tmpl w:val="B77ED476"/>
    <w:lvl w:ilvl="0">
      <w:start w:val="1"/>
      <w:numFmt w:val="decimal"/>
      <w:lvlText w:val="%1)"/>
      <w:lvlJc w:val="left"/>
      <w:pPr>
        <w:tabs>
          <w:tab w:val="num" w:pos="360"/>
        </w:tabs>
        <w:ind w:left="360" w:hanging="360"/>
      </w:pPr>
      <w:rPr>
        <w:rFonts w:hint="default"/>
      </w:rPr>
    </w:lvl>
  </w:abstractNum>
  <w:abstractNum w:abstractNumId="21" w15:restartNumberingAfterBreak="0">
    <w:nsid w:val="5426781B"/>
    <w:multiLevelType w:val="hybridMultilevel"/>
    <w:tmpl w:val="D9AE741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15:restartNumberingAfterBreak="0">
    <w:nsid w:val="58E34AC4"/>
    <w:multiLevelType w:val="singleLevel"/>
    <w:tmpl w:val="7458CC24"/>
    <w:lvl w:ilvl="0">
      <w:start w:val="1"/>
      <w:numFmt w:val="bullet"/>
      <w:lvlText w:val=""/>
      <w:lvlJc w:val="left"/>
      <w:pPr>
        <w:tabs>
          <w:tab w:val="num" w:pos="360"/>
        </w:tabs>
        <w:ind w:left="357" w:hanging="357"/>
      </w:pPr>
      <w:rPr>
        <w:rFonts w:ascii="Symbol" w:hAnsi="Symbol" w:hint="default"/>
        <w:sz w:val="20"/>
      </w:rPr>
    </w:lvl>
  </w:abstractNum>
  <w:abstractNum w:abstractNumId="23" w15:restartNumberingAfterBreak="0">
    <w:nsid w:val="5A215AA9"/>
    <w:multiLevelType w:val="hybridMultilevel"/>
    <w:tmpl w:val="A59837EE"/>
    <w:lvl w:ilvl="0" w:tplc="A7A288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D0B95"/>
    <w:multiLevelType w:val="hybridMultilevel"/>
    <w:tmpl w:val="F2D8FF36"/>
    <w:lvl w:ilvl="0" w:tplc="6A6402EE">
      <w:start w:val="1"/>
      <w:numFmt w:val="bullet"/>
      <w:lvlText w:val=""/>
      <w:lvlJc w:val="left"/>
      <w:pPr>
        <w:tabs>
          <w:tab w:val="num" w:pos="567"/>
        </w:tabs>
        <w:ind w:left="567" w:hanging="567"/>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F400B"/>
    <w:multiLevelType w:val="hybridMultilevel"/>
    <w:tmpl w:val="5D0881DE"/>
    <w:lvl w:ilvl="0" w:tplc="0748CE0E">
      <w:start w:val="1"/>
      <w:numFmt w:val="bullet"/>
      <w:lvlText w:val=""/>
      <w:lvlJc w:val="left"/>
      <w:pPr>
        <w:tabs>
          <w:tab w:val="num" w:pos="1440"/>
        </w:tabs>
        <w:ind w:left="1440" w:hanging="360"/>
      </w:pPr>
      <w:rPr>
        <w:rFonts w:ascii="Symbol" w:hAnsi="Symbol" w:hint="default"/>
        <w:sz w:val="24"/>
      </w:rPr>
    </w:lvl>
    <w:lvl w:ilvl="1" w:tplc="61E4CFC2">
      <w:start w:val="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42B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A41020"/>
    <w:multiLevelType w:val="hybridMultilevel"/>
    <w:tmpl w:val="AC721D08"/>
    <w:lvl w:ilvl="0" w:tplc="6A6402EE">
      <w:start w:val="1"/>
      <w:numFmt w:val="bullet"/>
      <w:lvlText w:val=""/>
      <w:lvlJc w:val="left"/>
      <w:pPr>
        <w:tabs>
          <w:tab w:val="num" w:pos="851"/>
        </w:tabs>
        <w:ind w:left="851" w:hanging="56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70D204B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7B2E5882"/>
    <w:multiLevelType w:val="singleLevel"/>
    <w:tmpl w:val="AB8A7C1A"/>
    <w:lvl w:ilvl="0">
      <w:start w:val="1"/>
      <w:numFmt w:val="bullet"/>
      <w:pStyle w:val="ListBullet2"/>
      <w:lvlText w:val=""/>
      <w:lvlJc w:val="left"/>
      <w:pPr>
        <w:tabs>
          <w:tab w:val="num" w:pos="720"/>
        </w:tabs>
        <w:ind w:left="714" w:hanging="354"/>
      </w:pPr>
      <w:rPr>
        <w:rFonts w:ascii="Symbol" w:hAnsi="Symbol" w:hint="default"/>
      </w:rPr>
    </w:lvl>
  </w:abstractNum>
  <w:abstractNum w:abstractNumId="30" w15:restartNumberingAfterBreak="0">
    <w:nsid w:val="7F0839DB"/>
    <w:multiLevelType w:val="hybridMultilevel"/>
    <w:tmpl w:val="2A5A4302"/>
    <w:lvl w:ilvl="0" w:tplc="0C090011">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C340E3"/>
    <w:multiLevelType w:val="hybridMultilevel"/>
    <w:tmpl w:val="EB2ECD7A"/>
    <w:lvl w:ilvl="0" w:tplc="04090001">
      <w:start w:val="1"/>
      <w:numFmt w:val="bullet"/>
      <w:lvlText w:val=""/>
      <w:lvlJc w:val="left"/>
      <w:pPr>
        <w:tabs>
          <w:tab w:val="num" w:pos="2638"/>
        </w:tabs>
        <w:ind w:left="2638" w:hanging="360"/>
      </w:pPr>
      <w:rPr>
        <w:rFonts w:ascii="Symbol" w:hAnsi="Symbol" w:hint="default"/>
      </w:rPr>
    </w:lvl>
    <w:lvl w:ilvl="1" w:tplc="04090003" w:tentative="1">
      <w:start w:val="1"/>
      <w:numFmt w:val="bullet"/>
      <w:lvlText w:val="o"/>
      <w:lvlJc w:val="left"/>
      <w:pPr>
        <w:tabs>
          <w:tab w:val="num" w:pos="3358"/>
        </w:tabs>
        <w:ind w:left="3358" w:hanging="360"/>
      </w:pPr>
      <w:rPr>
        <w:rFonts w:ascii="Courier New" w:hAnsi="Courier New" w:hint="default"/>
      </w:rPr>
    </w:lvl>
    <w:lvl w:ilvl="2" w:tplc="04090005" w:tentative="1">
      <w:start w:val="1"/>
      <w:numFmt w:val="bullet"/>
      <w:lvlText w:val=""/>
      <w:lvlJc w:val="left"/>
      <w:pPr>
        <w:tabs>
          <w:tab w:val="num" w:pos="4078"/>
        </w:tabs>
        <w:ind w:left="4078" w:hanging="360"/>
      </w:pPr>
      <w:rPr>
        <w:rFonts w:ascii="Wingdings" w:hAnsi="Wingdings" w:hint="default"/>
      </w:rPr>
    </w:lvl>
    <w:lvl w:ilvl="3" w:tplc="04090001" w:tentative="1">
      <w:start w:val="1"/>
      <w:numFmt w:val="bullet"/>
      <w:lvlText w:val=""/>
      <w:lvlJc w:val="left"/>
      <w:pPr>
        <w:tabs>
          <w:tab w:val="num" w:pos="4798"/>
        </w:tabs>
        <w:ind w:left="4798" w:hanging="360"/>
      </w:pPr>
      <w:rPr>
        <w:rFonts w:ascii="Symbol" w:hAnsi="Symbol" w:hint="default"/>
      </w:rPr>
    </w:lvl>
    <w:lvl w:ilvl="4" w:tplc="04090003" w:tentative="1">
      <w:start w:val="1"/>
      <w:numFmt w:val="bullet"/>
      <w:lvlText w:val="o"/>
      <w:lvlJc w:val="left"/>
      <w:pPr>
        <w:tabs>
          <w:tab w:val="num" w:pos="5518"/>
        </w:tabs>
        <w:ind w:left="5518" w:hanging="360"/>
      </w:pPr>
      <w:rPr>
        <w:rFonts w:ascii="Courier New" w:hAnsi="Courier New" w:hint="default"/>
      </w:rPr>
    </w:lvl>
    <w:lvl w:ilvl="5" w:tplc="04090005" w:tentative="1">
      <w:start w:val="1"/>
      <w:numFmt w:val="bullet"/>
      <w:lvlText w:val=""/>
      <w:lvlJc w:val="left"/>
      <w:pPr>
        <w:tabs>
          <w:tab w:val="num" w:pos="6238"/>
        </w:tabs>
        <w:ind w:left="6238" w:hanging="360"/>
      </w:pPr>
      <w:rPr>
        <w:rFonts w:ascii="Wingdings" w:hAnsi="Wingdings" w:hint="default"/>
      </w:rPr>
    </w:lvl>
    <w:lvl w:ilvl="6" w:tplc="04090001" w:tentative="1">
      <w:start w:val="1"/>
      <w:numFmt w:val="bullet"/>
      <w:lvlText w:val=""/>
      <w:lvlJc w:val="left"/>
      <w:pPr>
        <w:tabs>
          <w:tab w:val="num" w:pos="6958"/>
        </w:tabs>
        <w:ind w:left="6958" w:hanging="360"/>
      </w:pPr>
      <w:rPr>
        <w:rFonts w:ascii="Symbol" w:hAnsi="Symbol" w:hint="default"/>
      </w:rPr>
    </w:lvl>
    <w:lvl w:ilvl="7" w:tplc="04090003" w:tentative="1">
      <w:start w:val="1"/>
      <w:numFmt w:val="bullet"/>
      <w:lvlText w:val="o"/>
      <w:lvlJc w:val="left"/>
      <w:pPr>
        <w:tabs>
          <w:tab w:val="num" w:pos="7678"/>
        </w:tabs>
        <w:ind w:left="7678" w:hanging="360"/>
      </w:pPr>
      <w:rPr>
        <w:rFonts w:ascii="Courier New" w:hAnsi="Courier New" w:hint="default"/>
      </w:rPr>
    </w:lvl>
    <w:lvl w:ilvl="8" w:tplc="04090005" w:tentative="1">
      <w:start w:val="1"/>
      <w:numFmt w:val="bullet"/>
      <w:lvlText w:val=""/>
      <w:lvlJc w:val="left"/>
      <w:pPr>
        <w:tabs>
          <w:tab w:val="num" w:pos="8398"/>
        </w:tabs>
        <w:ind w:left="8398" w:hanging="360"/>
      </w:pPr>
      <w:rPr>
        <w:rFonts w:ascii="Wingdings" w:hAnsi="Wingdings" w:hint="default"/>
      </w:rPr>
    </w:lvl>
  </w:abstractNum>
  <w:num w:numId="1">
    <w:abstractNumId w:val="7"/>
  </w:num>
  <w:num w:numId="2">
    <w:abstractNumId w:val="22"/>
  </w:num>
  <w:num w:numId="3">
    <w:abstractNumId w:val="4"/>
  </w:num>
  <w:num w:numId="4">
    <w:abstractNumId w:val="10"/>
  </w:num>
  <w:num w:numId="5">
    <w:abstractNumId w:val="9"/>
  </w:num>
  <w:num w:numId="6">
    <w:abstractNumId w:val="29"/>
  </w:num>
  <w:num w:numId="7">
    <w:abstractNumId w:val="1"/>
  </w:num>
  <w:num w:numId="8">
    <w:abstractNumId w:val="24"/>
  </w:num>
  <w:num w:numId="9">
    <w:abstractNumId w:val="27"/>
  </w:num>
  <w:num w:numId="10">
    <w:abstractNumId w:val="3"/>
  </w:num>
  <w:num w:numId="11">
    <w:abstractNumId w:val="8"/>
  </w:num>
  <w:num w:numId="12">
    <w:abstractNumId w:val="11"/>
  </w:num>
  <w:num w:numId="13">
    <w:abstractNumId w:val="28"/>
  </w:num>
  <w:num w:numId="14">
    <w:abstractNumId w:val="25"/>
  </w:num>
  <w:num w:numId="15">
    <w:abstractNumId w:val="15"/>
  </w:num>
  <w:num w:numId="16">
    <w:abstractNumId w:val="0"/>
  </w:num>
  <w:num w:numId="17">
    <w:abstractNumId w:val="18"/>
  </w:num>
  <w:num w:numId="18">
    <w:abstractNumId w:val="5"/>
  </w:num>
  <w:num w:numId="19">
    <w:abstractNumId w:val="20"/>
  </w:num>
  <w:num w:numId="20">
    <w:abstractNumId w:val="26"/>
  </w:num>
  <w:num w:numId="21">
    <w:abstractNumId w:val="13"/>
  </w:num>
  <w:num w:numId="22">
    <w:abstractNumId w:val="12"/>
  </w:num>
  <w:num w:numId="23">
    <w:abstractNumId w:val="14"/>
  </w:num>
  <w:num w:numId="24">
    <w:abstractNumId w:val="23"/>
  </w:num>
  <w:num w:numId="25">
    <w:abstractNumId w:val="16"/>
  </w:num>
  <w:num w:numId="26">
    <w:abstractNumId w:val="31"/>
  </w:num>
  <w:num w:numId="27">
    <w:abstractNumId w:val="17"/>
  </w:num>
  <w:num w:numId="28">
    <w:abstractNumId w:val="6"/>
  </w:num>
  <w:num w:numId="29">
    <w:abstractNumId w:val="2"/>
  </w:num>
  <w:num w:numId="30">
    <w:abstractNumId w:val="30"/>
  </w:num>
  <w:num w:numId="31">
    <w:abstractNumId w:val="19"/>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E0"/>
    <w:rsid w:val="000027FF"/>
    <w:rsid w:val="00010CC4"/>
    <w:rsid w:val="0002519A"/>
    <w:rsid w:val="000257F9"/>
    <w:rsid w:val="00030A16"/>
    <w:rsid w:val="00072A14"/>
    <w:rsid w:val="000758A1"/>
    <w:rsid w:val="00075FD4"/>
    <w:rsid w:val="000764C0"/>
    <w:rsid w:val="000862A5"/>
    <w:rsid w:val="000B0E96"/>
    <w:rsid w:val="000B3CDC"/>
    <w:rsid w:val="000B7F83"/>
    <w:rsid w:val="000C65FB"/>
    <w:rsid w:val="000D33A0"/>
    <w:rsid w:val="000E4858"/>
    <w:rsid w:val="000E54E9"/>
    <w:rsid w:val="000F141C"/>
    <w:rsid w:val="000F398B"/>
    <w:rsid w:val="00100CC2"/>
    <w:rsid w:val="00126758"/>
    <w:rsid w:val="00132AF0"/>
    <w:rsid w:val="00145534"/>
    <w:rsid w:val="001F236C"/>
    <w:rsid w:val="001F52E6"/>
    <w:rsid w:val="0021188D"/>
    <w:rsid w:val="0021405F"/>
    <w:rsid w:val="002251DA"/>
    <w:rsid w:val="00240D0E"/>
    <w:rsid w:val="00243F90"/>
    <w:rsid w:val="00287441"/>
    <w:rsid w:val="00290FBE"/>
    <w:rsid w:val="002A6BB7"/>
    <w:rsid w:val="002C0229"/>
    <w:rsid w:val="002D3A6A"/>
    <w:rsid w:val="002F4A5C"/>
    <w:rsid w:val="003037B8"/>
    <w:rsid w:val="00350C74"/>
    <w:rsid w:val="00354F40"/>
    <w:rsid w:val="0035771A"/>
    <w:rsid w:val="00397A3A"/>
    <w:rsid w:val="003A0290"/>
    <w:rsid w:val="003A431D"/>
    <w:rsid w:val="003F4A17"/>
    <w:rsid w:val="00413642"/>
    <w:rsid w:val="00440ACE"/>
    <w:rsid w:val="00471595"/>
    <w:rsid w:val="00491311"/>
    <w:rsid w:val="00497E92"/>
    <w:rsid w:val="004E04F8"/>
    <w:rsid w:val="00525712"/>
    <w:rsid w:val="00542367"/>
    <w:rsid w:val="00565AFB"/>
    <w:rsid w:val="00596689"/>
    <w:rsid w:val="00596F0A"/>
    <w:rsid w:val="005D7C70"/>
    <w:rsid w:val="005E27BA"/>
    <w:rsid w:val="005E65F1"/>
    <w:rsid w:val="005F66E2"/>
    <w:rsid w:val="00604215"/>
    <w:rsid w:val="00610DD7"/>
    <w:rsid w:val="00612E1E"/>
    <w:rsid w:val="0061337D"/>
    <w:rsid w:val="00614224"/>
    <w:rsid w:val="00630C4A"/>
    <w:rsid w:val="00631FFA"/>
    <w:rsid w:val="006426D7"/>
    <w:rsid w:val="00644204"/>
    <w:rsid w:val="0064525E"/>
    <w:rsid w:val="006546A9"/>
    <w:rsid w:val="00655C4D"/>
    <w:rsid w:val="00660B17"/>
    <w:rsid w:val="006A7446"/>
    <w:rsid w:val="006F09A4"/>
    <w:rsid w:val="006F7345"/>
    <w:rsid w:val="007108AC"/>
    <w:rsid w:val="00713323"/>
    <w:rsid w:val="00726888"/>
    <w:rsid w:val="007304C1"/>
    <w:rsid w:val="00733240"/>
    <w:rsid w:val="0076489E"/>
    <w:rsid w:val="0078463B"/>
    <w:rsid w:val="007920B1"/>
    <w:rsid w:val="007B0C88"/>
    <w:rsid w:val="007B5ED8"/>
    <w:rsid w:val="007D26E0"/>
    <w:rsid w:val="007D7089"/>
    <w:rsid w:val="007E004B"/>
    <w:rsid w:val="007E6BA6"/>
    <w:rsid w:val="007F03AD"/>
    <w:rsid w:val="00812CF3"/>
    <w:rsid w:val="00816CCC"/>
    <w:rsid w:val="0082028E"/>
    <w:rsid w:val="00833E0E"/>
    <w:rsid w:val="0083550E"/>
    <w:rsid w:val="00861DFD"/>
    <w:rsid w:val="0088421C"/>
    <w:rsid w:val="00894013"/>
    <w:rsid w:val="008B2558"/>
    <w:rsid w:val="008D7EF9"/>
    <w:rsid w:val="008E1CE1"/>
    <w:rsid w:val="008F527F"/>
    <w:rsid w:val="009135D5"/>
    <w:rsid w:val="009279A1"/>
    <w:rsid w:val="00941600"/>
    <w:rsid w:val="009435EF"/>
    <w:rsid w:val="00945E29"/>
    <w:rsid w:val="00960828"/>
    <w:rsid w:val="00964E4A"/>
    <w:rsid w:val="00996BEB"/>
    <w:rsid w:val="009B2AF6"/>
    <w:rsid w:val="009D3096"/>
    <w:rsid w:val="009D6026"/>
    <w:rsid w:val="00A1399D"/>
    <w:rsid w:val="00A2760C"/>
    <w:rsid w:val="00A4562C"/>
    <w:rsid w:val="00A477C7"/>
    <w:rsid w:val="00A6007E"/>
    <w:rsid w:val="00A65230"/>
    <w:rsid w:val="00A6722B"/>
    <w:rsid w:val="00A91C7A"/>
    <w:rsid w:val="00AA28C6"/>
    <w:rsid w:val="00AA713E"/>
    <w:rsid w:val="00AB4B5F"/>
    <w:rsid w:val="00AD16CC"/>
    <w:rsid w:val="00AD2286"/>
    <w:rsid w:val="00B03EA0"/>
    <w:rsid w:val="00B05989"/>
    <w:rsid w:val="00B15906"/>
    <w:rsid w:val="00B17051"/>
    <w:rsid w:val="00B30E8F"/>
    <w:rsid w:val="00B34F0D"/>
    <w:rsid w:val="00B40CEB"/>
    <w:rsid w:val="00B51897"/>
    <w:rsid w:val="00B5338F"/>
    <w:rsid w:val="00B6317F"/>
    <w:rsid w:val="00BA5B04"/>
    <w:rsid w:val="00BD05E7"/>
    <w:rsid w:val="00BD382A"/>
    <w:rsid w:val="00BF1B61"/>
    <w:rsid w:val="00C02B05"/>
    <w:rsid w:val="00C034FC"/>
    <w:rsid w:val="00C11BCE"/>
    <w:rsid w:val="00C62AD2"/>
    <w:rsid w:val="00CA2127"/>
    <w:rsid w:val="00CB6783"/>
    <w:rsid w:val="00CB6A1A"/>
    <w:rsid w:val="00CC12DB"/>
    <w:rsid w:val="00CC1562"/>
    <w:rsid w:val="00CE4897"/>
    <w:rsid w:val="00CF0EB0"/>
    <w:rsid w:val="00CF62EB"/>
    <w:rsid w:val="00D03206"/>
    <w:rsid w:val="00D03518"/>
    <w:rsid w:val="00D21944"/>
    <w:rsid w:val="00D258E4"/>
    <w:rsid w:val="00D40D3A"/>
    <w:rsid w:val="00D451C8"/>
    <w:rsid w:val="00D84AF7"/>
    <w:rsid w:val="00D84DDA"/>
    <w:rsid w:val="00D92B2B"/>
    <w:rsid w:val="00DA4AF8"/>
    <w:rsid w:val="00DA661A"/>
    <w:rsid w:val="00DC2969"/>
    <w:rsid w:val="00DE3D5E"/>
    <w:rsid w:val="00E1795D"/>
    <w:rsid w:val="00E47770"/>
    <w:rsid w:val="00E667A5"/>
    <w:rsid w:val="00E740C2"/>
    <w:rsid w:val="00E93D25"/>
    <w:rsid w:val="00EB776A"/>
    <w:rsid w:val="00EC4EEE"/>
    <w:rsid w:val="00ED7EDB"/>
    <w:rsid w:val="00EF5C33"/>
    <w:rsid w:val="00F347C6"/>
    <w:rsid w:val="00F51861"/>
    <w:rsid w:val="00FA1D7A"/>
    <w:rsid w:val="00FC2A3D"/>
    <w:rsid w:val="00FD1CC0"/>
    <w:rsid w:val="00FE3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51E2CE6"/>
  <w15:docId w15:val="{61651241-AFE4-4945-B356-37508AE1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2DB"/>
    <w:rPr>
      <w:lang w:val="en-GB" w:eastAsia="en-US"/>
    </w:rPr>
  </w:style>
  <w:style w:type="paragraph" w:styleId="Heading1">
    <w:name w:val="heading 1"/>
    <w:basedOn w:val="Normal"/>
    <w:next w:val="Normal"/>
    <w:qFormat/>
    <w:rsid w:val="00CC12DB"/>
    <w:pPr>
      <w:keepNext/>
      <w:ind w:right="-143"/>
      <w:outlineLvl w:val="0"/>
    </w:pPr>
    <w:rPr>
      <w:b/>
    </w:rPr>
  </w:style>
  <w:style w:type="paragraph" w:styleId="Heading2">
    <w:name w:val="heading 2"/>
    <w:basedOn w:val="Normal"/>
    <w:next w:val="Normal"/>
    <w:link w:val="Heading2Char"/>
    <w:qFormat/>
    <w:rsid w:val="00CC12DB"/>
    <w:pPr>
      <w:keepNext/>
      <w:outlineLvl w:val="1"/>
    </w:pPr>
    <w:rPr>
      <w:b/>
    </w:rPr>
  </w:style>
  <w:style w:type="paragraph" w:styleId="Heading3">
    <w:name w:val="heading 3"/>
    <w:basedOn w:val="Normal"/>
    <w:next w:val="Normal"/>
    <w:qFormat/>
    <w:rsid w:val="00CC12DB"/>
    <w:pPr>
      <w:keepNext/>
      <w:jc w:val="center"/>
      <w:outlineLvl w:val="2"/>
    </w:pPr>
    <w:rPr>
      <w:b/>
    </w:rPr>
  </w:style>
  <w:style w:type="paragraph" w:styleId="Heading4">
    <w:name w:val="heading 4"/>
    <w:basedOn w:val="Normal"/>
    <w:next w:val="Normal"/>
    <w:qFormat/>
    <w:rsid w:val="00CC12DB"/>
    <w:pPr>
      <w:keepNext/>
      <w:outlineLvl w:val="3"/>
    </w:pPr>
    <w:rPr>
      <w:b/>
      <w:u w:val="single"/>
    </w:rPr>
  </w:style>
  <w:style w:type="paragraph" w:styleId="Heading5">
    <w:name w:val="heading 5"/>
    <w:basedOn w:val="Normal"/>
    <w:next w:val="Normal"/>
    <w:qFormat/>
    <w:rsid w:val="00CC12DB"/>
    <w:pPr>
      <w:keepNext/>
      <w:spacing w:before="40" w:after="40"/>
      <w:jc w:val="center"/>
      <w:outlineLvl w:val="4"/>
    </w:pPr>
    <w:rPr>
      <w:b/>
      <w:i/>
    </w:rPr>
  </w:style>
  <w:style w:type="paragraph" w:styleId="Heading6">
    <w:name w:val="heading 6"/>
    <w:basedOn w:val="Normal"/>
    <w:next w:val="Normal"/>
    <w:qFormat/>
    <w:rsid w:val="00CC12DB"/>
    <w:pPr>
      <w:keepNext/>
      <w:tabs>
        <w:tab w:val="left" w:pos="5670"/>
      </w:tabs>
      <w:spacing w:after="120"/>
      <w:ind w:left="-284"/>
      <w:outlineLvl w:val="5"/>
    </w:pPr>
    <w:rPr>
      <w:b/>
      <w:sz w:val="22"/>
    </w:rPr>
  </w:style>
  <w:style w:type="paragraph" w:styleId="Heading7">
    <w:name w:val="heading 7"/>
    <w:basedOn w:val="Normal"/>
    <w:next w:val="Normal"/>
    <w:qFormat/>
    <w:rsid w:val="00CC12DB"/>
    <w:pPr>
      <w:keepNext/>
      <w:tabs>
        <w:tab w:val="left" w:pos="5670"/>
      </w:tabs>
      <w:spacing w:after="120"/>
      <w:ind w:left="-284"/>
      <w:outlineLvl w:val="6"/>
    </w:pPr>
    <w:rPr>
      <w:b/>
    </w:rPr>
  </w:style>
  <w:style w:type="paragraph" w:styleId="Heading8">
    <w:name w:val="heading 8"/>
    <w:basedOn w:val="Normal"/>
    <w:next w:val="Normal"/>
    <w:qFormat/>
    <w:rsid w:val="00CC12DB"/>
    <w:pPr>
      <w:keepNext/>
      <w:outlineLvl w:val="7"/>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C12DB"/>
    <w:pPr>
      <w:spacing w:line="360" w:lineRule="auto"/>
      <w:ind w:left="567"/>
    </w:pPr>
  </w:style>
  <w:style w:type="character" w:styleId="Hyperlink">
    <w:name w:val="Hyperlink"/>
    <w:basedOn w:val="DefaultParagraphFont"/>
    <w:rsid w:val="00CC12DB"/>
    <w:rPr>
      <w:color w:val="0000FF"/>
      <w:u w:val="single"/>
    </w:rPr>
  </w:style>
  <w:style w:type="character" w:styleId="FollowedHyperlink">
    <w:name w:val="FollowedHyperlink"/>
    <w:basedOn w:val="DefaultParagraphFont"/>
    <w:rsid w:val="00CC12DB"/>
    <w:rPr>
      <w:color w:val="800080"/>
      <w:u w:val="single"/>
    </w:rPr>
  </w:style>
  <w:style w:type="paragraph" w:styleId="BodyTextIndent2">
    <w:name w:val="Body Text Indent 2"/>
    <w:basedOn w:val="Normal"/>
    <w:rsid w:val="00CC12DB"/>
    <w:pPr>
      <w:spacing w:after="120"/>
      <w:ind w:left="851"/>
    </w:pPr>
    <w:rPr>
      <w:b/>
      <w:i/>
    </w:rPr>
  </w:style>
  <w:style w:type="paragraph" w:styleId="Title">
    <w:name w:val="Title"/>
    <w:basedOn w:val="Normal"/>
    <w:qFormat/>
    <w:rsid w:val="00CC12DB"/>
    <w:pPr>
      <w:jc w:val="center"/>
    </w:pPr>
    <w:rPr>
      <w:b/>
      <w:sz w:val="24"/>
    </w:rPr>
  </w:style>
  <w:style w:type="paragraph" w:styleId="Header">
    <w:name w:val="header"/>
    <w:basedOn w:val="Normal"/>
    <w:rsid w:val="00CC12DB"/>
    <w:pPr>
      <w:tabs>
        <w:tab w:val="center" w:pos="4153"/>
        <w:tab w:val="right" w:pos="8306"/>
      </w:tabs>
    </w:pPr>
  </w:style>
  <w:style w:type="paragraph" w:styleId="Footer">
    <w:name w:val="footer"/>
    <w:basedOn w:val="Normal"/>
    <w:link w:val="FooterChar"/>
    <w:uiPriority w:val="99"/>
    <w:rsid w:val="00CC12DB"/>
    <w:pPr>
      <w:tabs>
        <w:tab w:val="center" w:pos="4153"/>
        <w:tab w:val="right" w:pos="8306"/>
      </w:tabs>
    </w:pPr>
  </w:style>
  <w:style w:type="paragraph" w:styleId="Subtitle">
    <w:name w:val="Subtitle"/>
    <w:basedOn w:val="Normal"/>
    <w:qFormat/>
    <w:rsid w:val="00CC12DB"/>
    <w:pPr>
      <w:tabs>
        <w:tab w:val="left" w:pos="4111"/>
      </w:tabs>
      <w:spacing w:before="120" w:after="120"/>
    </w:pPr>
    <w:rPr>
      <w:b/>
      <w:sz w:val="24"/>
    </w:rPr>
  </w:style>
  <w:style w:type="character" w:styleId="PageNumber">
    <w:name w:val="page number"/>
    <w:basedOn w:val="DefaultParagraphFont"/>
    <w:rsid w:val="00CC12DB"/>
  </w:style>
  <w:style w:type="paragraph" w:styleId="BodyText">
    <w:name w:val="Body Text"/>
    <w:basedOn w:val="Normal"/>
    <w:rsid w:val="00CC12DB"/>
    <w:pPr>
      <w:spacing w:after="120"/>
    </w:pPr>
    <w:rPr>
      <w:color w:val="993366"/>
    </w:rPr>
  </w:style>
  <w:style w:type="paragraph" w:styleId="BodyText2">
    <w:name w:val="Body Text 2"/>
    <w:basedOn w:val="Normal"/>
    <w:rsid w:val="00CC12DB"/>
    <w:rPr>
      <w:b/>
      <w:i/>
    </w:rPr>
  </w:style>
  <w:style w:type="paragraph" w:styleId="BodyText3">
    <w:name w:val="Body Text 3"/>
    <w:basedOn w:val="Normal"/>
    <w:rsid w:val="00CC12DB"/>
    <w:pPr>
      <w:ind w:right="-143"/>
    </w:pPr>
  </w:style>
  <w:style w:type="paragraph" w:styleId="ListBullet2">
    <w:name w:val="List Bullet 2"/>
    <w:basedOn w:val="Normal"/>
    <w:rsid w:val="00CC12DB"/>
    <w:pPr>
      <w:numPr>
        <w:numId w:val="6"/>
      </w:numPr>
    </w:pPr>
    <w:rPr>
      <w:b/>
      <w:i/>
    </w:rPr>
  </w:style>
  <w:style w:type="paragraph" w:customStyle="1" w:styleId="FBMlistdotlast">
    <w:name w:val="FBM.list.dot.last"/>
    <w:basedOn w:val="Normal"/>
    <w:rsid w:val="00CC12DB"/>
    <w:pPr>
      <w:numPr>
        <w:numId w:val="1"/>
      </w:numPr>
    </w:pPr>
  </w:style>
  <w:style w:type="paragraph" w:styleId="BodyTextIndent3">
    <w:name w:val="Body Text Indent 3"/>
    <w:basedOn w:val="Normal"/>
    <w:rsid w:val="00CC12DB"/>
    <w:pPr>
      <w:tabs>
        <w:tab w:val="left" w:pos="1843"/>
        <w:tab w:val="left" w:pos="2835"/>
        <w:tab w:val="left" w:pos="3969"/>
      </w:tabs>
      <w:spacing w:after="120"/>
      <w:ind w:left="567"/>
    </w:pPr>
    <w:rPr>
      <w:b/>
      <w:i/>
    </w:rPr>
  </w:style>
  <w:style w:type="paragraph" w:styleId="DocumentMap">
    <w:name w:val="Document Map"/>
    <w:basedOn w:val="Normal"/>
    <w:semiHidden/>
    <w:rsid w:val="007D26E0"/>
    <w:pPr>
      <w:shd w:val="clear" w:color="auto" w:fill="000080"/>
    </w:pPr>
    <w:rPr>
      <w:rFonts w:ascii="Tahoma" w:hAnsi="Tahoma" w:cs="Tahoma"/>
    </w:rPr>
  </w:style>
  <w:style w:type="paragraph" w:styleId="BalloonText">
    <w:name w:val="Balloon Text"/>
    <w:basedOn w:val="Normal"/>
    <w:semiHidden/>
    <w:rsid w:val="000E4858"/>
    <w:rPr>
      <w:rFonts w:ascii="Tahoma" w:hAnsi="Tahoma" w:cs="Tahoma"/>
      <w:sz w:val="16"/>
      <w:szCs w:val="16"/>
    </w:rPr>
  </w:style>
  <w:style w:type="paragraph" w:customStyle="1" w:styleId="Default">
    <w:name w:val="Default"/>
    <w:rsid w:val="00CB6A1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D382A"/>
    <w:pPr>
      <w:ind w:left="720"/>
      <w:contextualSpacing/>
    </w:pPr>
  </w:style>
  <w:style w:type="character" w:styleId="CommentReference">
    <w:name w:val="annotation reference"/>
    <w:basedOn w:val="DefaultParagraphFont"/>
    <w:semiHidden/>
    <w:unhideWhenUsed/>
    <w:rsid w:val="00596689"/>
    <w:rPr>
      <w:sz w:val="16"/>
      <w:szCs w:val="16"/>
    </w:rPr>
  </w:style>
  <w:style w:type="paragraph" w:styleId="CommentText">
    <w:name w:val="annotation text"/>
    <w:basedOn w:val="Normal"/>
    <w:link w:val="CommentTextChar"/>
    <w:semiHidden/>
    <w:unhideWhenUsed/>
    <w:rsid w:val="00596689"/>
  </w:style>
  <w:style w:type="character" w:customStyle="1" w:styleId="CommentTextChar">
    <w:name w:val="Comment Text Char"/>
    <w:basedOn w:val="DefaultParagraphFont"/>
    <w:link w:val="CommentText"/>
    <w:semiHidden/>
    <w:rsid w:val="00596689"/>
    <w:rPr>
      <w:lang w:val="en-GB" w:eastAsia="en-US"/>
    </w:rPr>
  </w:style>
  <w:style w:type="paragraph" w:styleId="CommentSubject">
    <w:name w:val="annotation subject"/>
    <w:basedOn w:val="CommentText"/>
    <w:next w:val="CommentText"/>
    <w:link w:val="CommentSubjectChar"/>
    <w:semiHidden/>
    <w:unhideWhenUsed/>
    <w:rsid w:val="00596689"/>
    <w:rPr>
      <w:b/>
      <w:bCs/>
    </w:rPr>
  </w:style>
  <w:style w:type="character" w:customStyle="1" w:styleId="CommentSubjectChar">
    <w:name w:val="Comment Subject Char"/>
    <w:basedOn w:val="CommentTextChar"/>
    <w:link w:val="CommentSubject"/>
    <w:semiHidden/>
    <w:rsid w:val="00596689"/>
    <w:rPr>
      <w:b/>
      <w:bCs/>
      <w:lang w:val="en-GB" w:eastAsia="en-US"/>
    </w:rPr>
  </w:style>
  <w:style w:type="table" w:customStyle="1" w:styleId="TableGrid1">
    <w:name w:val="Table Grid1"/>
    <w:basedOn w:val="TableNormal"/>
    <w:uiPriority w:val="39"/>
    <w:rsid w:val="00B03E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A6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65AFB"/>
    <w:rPr>
      <w:b/>
      <w:lang w:val="en-GB" w:eastAsia="en-US"/>
    </w:rPr>
  </w:style>
  <w:style w:type="character" w:customStyle="1" w:styleId="FooterChar">
    <w:name w:val="Footer Char"/>
    <w:basedOn w:val="DefaultParagraphFont"/>
    <w:link w:val="Footer"/>
    <w:uiPriority w:val="99"/>
    <w:rsid w:val="0082028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089">
      <w:bodyDiv w:val="1"/>
      <w:marLeft w:val="0"/>
      <w:marRight w:val="0"/>
      <w:marTop w:val="0"/>
      <w:marBottom w:val="0"/>
      <w:divBdr>
        <w:top w:val="none" w:sz="0" w:space="0" w:color="auto"/>
        <w:left w:val="none" w:sz="0" w:space="0" w:color="auto"/>
        <w:bottom w:val="none" w:sz="0" w:space="0" w:color="auto"/>
        <w:right w:val="none" w:sz="0" w:space="0" w:color="auto"/>
      </w:divBdr>
    </w:div>
    <w:div w:id="687102838">
      <w:bodyDiv w:val="1"/>
      <w:marLeft w:val="0"/>
      <w:marRight w:val="0"/>
      <w:marTop w:val="0"/>
      <w:marBottom w:val="0"/>
      <w:divBdr>
        <w:top w:val="none" w:sz="0" w:space="0" w:color="auto"/>
        <w:left w:val="none" w:sz="0" w:space="0" w:color="auto"/>
        <w:bottom w:val="none" w:sz="0" w:space="0" w:color="auto"/>
        <w:right w:val="none" w:sz="0" w:space="0" w:color="auto"/>
      </w:divBdr>
    </w:div>
    <w:div w:id="175357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3F648A078B942BC852C1866DA489D" ma:contentTypeVersion="5" ma:contentTypeDescription="Create a new document." ma:contentTypeScope="" ma:versionID="7596fc4c1a773940b5ebe810fa7c4f90">
  <xsd:schema xmlns:xsd="http://www.w3.org/2001/XMLSchema" xmlns:xs="http://www.w3.org/2001/XMLSchema" xmlns:p="http://schemas.microsoft.com/office/2006/metadata/properties" xmlns:ns1="http://schemas.microsoft.com/sharepoint/v3" xmlns:ns2="497b1898-9b00-4061-bb44-49eff285a2ae" xmlns:ns3="1025cda5-8871-4e95-b65a-6cacf9d6ce24" targetNamespace="http://schemas.microsoft.com/office/2006/metadata/properties" ma:root="true" ma:fieldsID="5260afd787a27b6fbdd7ad55f3b1fab3" ns1:_="" ns2:_="" ns3:_="">
    <xsd:import namespace="http://schemas.microsoft.com/sharepoint/v3"/>
    <xsd:import namespace="497b1898-9b00-4061-bb44-49eff285a2ae"/>
    <xsd:import namespace="1025cda5-8871-4e95-b65a-6cacf9d6ce24"/>
    <xsd:element name="properties">
      <xsd:complexType>
        <xsd:sequence>
          <xsd:element name="documentManagement">
            <xsd:complexType>
              <xsd:all>
                <xsd:element ref="ns1:PublishingStartDate" minOccurs="0"/>
                <xsd:element ref="ns1:PublishingExpirationDate" minOccurs="0"/>
                <xsd:element ref="ns2:DocType" minOccurs="0"/>
                <xsd:element ref="ns3:PageDescription"/>
                <xsd:element ref="ns3:ApprovalHistory" minOccurs="0"/>
                <xsd:element ref="ns3: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7b1898-9b00-4061-bb44-49eff285a2ae" elementFormDefault="qualified">
    <xsd:import namespace="http://schemas.microsoft.com/office/2006/documentManagement/types"/>
    <xsd:import namespace="http://schemas.microsoft.com/office/infopath/2007/PartnerControls"/>
    <xsd:element name="DocType" ma:index="10" nillable="true" ma:displayName="DocType" ma:description="What kind of document is this?" ma:format="RadioButtons" ma:internalName="DocType">
      <xsd:simpleType>
        <xsd:restriction base="dms:Choice">
          <xsd:enumeration value="Annual reports"/>
          <xsd:enumeration value="State of the forests Tasmania"/>
          <xsd:enumeration value="Forest Practices News"/>
          <xsd:enumeration value="Agreed procedures"/>
          <xsd:enumeration value="Staff publication"/>
          <xsd:enumeration value="FPA Scientific report"/>
          <xsd:enumeration value="PNFE report"/>
          <xsd:enumeration value="Technical report"/>
          <xsd:enumeration value="FPA report"/>
        </xsd:restriction>
      </xsd:simpleType>
    </xsd:element>
  </xsd:schema>
  <xsd:schema xmlns:xsd="http://www.w3.org/2001/XMLSchema" xmlns:xs="http://www.w3.org/2001/XMLSchema" xmlns:dms="http://schemas.microsoft.com/office/2006/documentManagement/types" xmlns:pc="http://schemas.microsoft.com/office/infopath/2007/PartnerControls" targetNamespace="1025cda5-8871-4e95-b65a-6cacf9d6ce24" elementFormDefault="qualified">
    <xsd:import namespace="http://schemas.microsoft.com/office/2006/documentManagement/types"/>
    <xsd:import namespace="http://schemas.microsoft.com/office/infopath/2007/PartnerControls"/>
    <xsd:element name="PageDescription" ma:index="11" ma:displayName="Page Description" ma:description="Short description of this page. Will show in some menus under the page title, and used by search engines to rank results." ma:internalName="PageDescription">
      <xsd:simpleType>
        <xsd:restriction base="dms:Note">
          <xsd:maxLength value="255"/>
        </xsd:restriction>
      </xsd:simpleType>
    </xsd:element>
    <xsd:element name="ApprovalHistory" ma:index="12" nillable="true" ma:displayName="Approval History" ma:description="Tracks approval and review history" ma:internalName="ApprovalHistory">
      <xsd:simpleType>
        <xsd:restriction base="dms:Note"/>
      </xsd:simpleType>
    </xsd:element>
    <xsd:element name="Archived" ma:index="13" nillable="true" ma:displayName="Archived" ma:default="0" ma:description="Is this page archived?"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Type xmlns="497b1898-9b00-4061-bb44-49eff285a2ae" xsi:nil="true"/>
    <Archived xmlns="1025cda5-8871-4e95-b65a-6cacf9d6ce24">false</Archived>
    <ApprovalHistory xmlns="1025cda5-8871-4e95-b65a-6cacf9d6ce24" xsi:nil="true"/>
    <PageDescription xmlns="1025cda5-8871-4e95-b65a-6cacf9d6ce24"/>
  </documentManagement>
</p:properties>
</file>

<file path=customXml/itemProps1.xml><?xml version="1.0" encoding="utf-8"?>
<ds:datastoreItem xmlns:ds="http://schemas.openxmlformats.org/officeDocument/2006/customXml" ds:itemID="{2E80B41A-38B3-4446-AF99-189B1C943060}"/>
</file>

<file path=customXml/itemProps2.xml><?xml version="1.0" encoding="utf-8"?>
<ds:datastoreItem xmlns:ds="http://schemas.openxmlformats.org/officeDocument/2006/customXml" ds:itemID="{950BF8A0-B860-4FC9-B06E-8E8B5A5AA071}"/>
</file>

<file path=customXml/itemProps3.xml><?xml version="1.0" encoding="utf-8"?>
<ds:datastoreItem xmlns:ds="http://schemas.openxmlformats.org/officeDocument/2006/customXml" ds:itemID="{F30C80D2-0E8B-46D3-A2F4-76FC398AB12D}"/>
</file>

<file path=customXml/itemProps4.xml><?xml version="1.0" encoding="utf-8"?>
<ds:datastoreItem xmlns:ds="http://schemas.openxmlformats.org/officeDocument/2006/customXml" ds:itemID="{5ABCE951-78F9-4BDE-BB30-83DEFC245CC5}"/>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4782</Characters>
  <Application>Microsoft Office Word</Application>
  <DocSecurity>0</DocSecurity>
  <Lines>177</Lines>
  <Paragraphs>107</Paragraphs>
  <ScaleCrop>false</ScaleCrop>
  <HeadingPairs>
    <vt:vector size="2" baseType="variant">
      <vt:variant>
        <vt:lpstr>Title</vt:lpstr>
      </vt:variant>
      <vt:variant>
        <vt:i4>1</vt:i4>
      </vt:variant>
    </vt:vector>
  </HeadingPairs>
  <TitlesOfParts>
    <vt:vector size="1" baseType="lpstr">
      <vt:lpstr>SPECIAL VALUES EVALUATION SHEET – FLORA</vt:lpstr>
    </vt:vector>
  </TitlesOfParts>
  <Company>Forestry Tasmania</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Landscape_evaluation_sheet_V.2.6_Oct2022_final</dc:title>
  <dc:subject/>
  <dc:creator>User Name</dc:creator>
  <cp:keywords/>
  <dc:description/>
  <cp:lastModifiedBy>Grove, Chris</cp:lastModifiedBy>
  <cp:revision>2</cp:revision>
  <cp:lastPrinted>2021-08-04T23:17:00Z</cp:lastPrinted>
  <dcterms:created xsi:type="dcterms:W3CDTF">2022-11-15T01:42:00Z</dcterms:created>
  <dcterms:modified xsi:type="dcterms:W3CDTF">2022-11-15T01:42:00Z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0x0101006F43F648A078B942BC852C1866DA489D</vt:lpwstr>
  </property>
</Properties>
</file>